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7782B" w14:textId="77777777" w:rsidR="00C34E0A" w:rsidRDefault="003376A8" w:rsidP="00372916">
      <w:pPr>
        <w:spacing w:after="360"/>
        <w:jc w:val="center"/>
        <w:rPr>
          <w:rFonts w:ascii="Times New Roman" w:hAnsi="Times New Roman" w:cs="Times New Roman"/>
          <w:b/>
          <w:color w:val="2F5496" w:themeColor="accent5" w:themeShade="BF"/>
          <w:sz w:val="32"/>
        </w:rPr>
      </w:pPr>
      <w:r w:rsidRPr="0021222C">
        <w:rPr>
          <w:rFonts w:ascii="Times New Roman" w:hAnsi="Times New Roman" w:cs="Times New Roman"/>
          <w:b/>
          <w:color w:val="2F5496" w:themeColor="accent5" w:themeShade="BF"/>
          <w:sz w:val="32"/>
        </w:rPr>
        <w:t xml:space="preserve">PROJET DE VIE DE </w:t>
      </w:r>
      <w:r w:rsidR="00D078B2">
        <w:rPr>
          <w:rFonts w:ascii="Times New Roman" w:hAnsi="Times New Roman" w:cs="Times New Roman"/>
          <w:b/>
          <w:color w:val="2F5496" w:themeColor="accent5" w:themeShade="BF"/>
          <w:sz w:val="32"/>
        </w:rPr>
        <w:t>………</w:t>
      </w:r>
    </w:p>
    <w:p w14:paraId="47EFEF56" w14:textId="409F9F42" w:rsidR="003376A8" w:rsidRDefault="003376A8" w:rsidP="005B3D77">
      <w:pPr>
        <w:spacing w:before="240" w:after="120" w:line="240" w:lineRule="auto"/>
        <w:jc w:val="both"/>
        <w:rPr>
          <w:rFonts w:ascii="Times New Roman" w:hAnsi="Times New Roman" w:cs="Times New Roman"/>
          <w:b/>
          <w:color w:val="4472C4" w:themeColor="accent5"/>
          <w:sz w:val="24"/>
          <w:szCs w:val="24"/>
        </w:rPr>
      </w:pPr>
      <w:r w:rsidRPr="0021222C">
        <w:rPr>
          <w:rFonts w:ascii="Times New Roman" w:hAnsi="Times New Roman" w:cs="Times New Roman"/>
          <w:b/>
          <w:color w:val="4472C4" w:themeColor="accent5"/>
          <w:sz w:val="24"/>
          <w:szCs w:val="24"/>
        </w:rPr>
        <w:t>VIE DE FAMILLE ET QUOTIDIEN</w:t>
      </w:r>
    </w:p>
    <w:p w14:paraId="0B0564C8" w14:textId="77777777" w:rsidR="006F52D0" w:rsidRDefault="006F52D0" w:rsidP="00843014">
      <w:pPr>
        <w:pStyle w:val="NormalWeb"/>
        <w:shd w:val="clear" w:color="auto" w:fill="FFFFFF"/>
        <w:spacing w:before="240" w:beforeAutospacing="0" w:after="240" w:afterAutospacing="0"/>
        <w:jc w:val="both"/>
        <w:rPr>
          <w:rFonts w:ascii="Liberation Serif" w:hAnsi="Liberation Serif"/>
          <w:color w:val="000000"/>
        </w:rPr>
      </w:pPr>
      <w:r w:rsidRPr="006F52D0">
        <w:rPr>
          <w:b/>
          <w:i/>
          <w:highlight w:val="green"/>
        </w:rPr>
        <w:t>Expliquer ici votre quotidien, depuis la petite enfance de l’enfant concerné.</w:t>
      </w:r>
    </w:p>
    <w:p w14:paraId="0B276DC3" w14:textId="20274698" w:rsidR="006F52D0" w:rsidRDefault="006F52D0" w:rsidP="00843014">
      <w:pPr>
        <w:pStyle w:val="NormalWeb"/>
        <w:shd w:val="clear" w:color="auto" w:fill="FFFFFF"/>
        <w:spacing w:before="240" w:beforeAutospacing="0" w:after="240" w:afterAutospacing="0"/>
        <w:jc w:val="both"/>
      </w:pPr>
      <w:r>
        <w:rPr>
          <w:rFonts w:ascii="Liberation Serif" w:hAnsi="Liberation Serif"/>
          <w:color w:val="000000"/>
        </w:rPr>
        <w:t>…..</w:t>
      </w:r>
      <w:r>
        <w:rPr>
          <w:rFonts w:ascii="Liberation Serif" w:hAnsi="Liberation Serif"/>
          <w:color w:val="000000"/>
        </w:rPr>
        <w:t xml:space="preserve"> est un petit garçon qui a montré ses particularités dès son plus jeune âge : bébé déjà, il ne pouvait tenir en place, il savait sauter avant de savoir marcher et il</w:t>
      </w:r>
      <w:r>
        <w:rPr>
          <w:rFonts w:ascii="Liberation Serif" w:hAnsi="Liberation Serif"/>
          <w:color w:val="000000"/>
        </w:rPr>
        <w:t xml:space="preserve"> fallait le surveiller constamm</w:t>
      </w:r>
      <w:r>
        <w:rPr>
          <w:rFonts w:ascii="Liberation Serif" w:hAnsi="Liberation Serif"/>
          <w:color w:val="000000"/>
        </w:rPr>
        <w:t>ent. C'est un petit garçon qui ne sait pas gérer ses émotions, a beaucoup de mal à supporter la frustration et l'ennui.</w:t>
      </w:r>
    </w:p>
    <w:p w14:paraId="657B270F" w14:textId="14213187" w:rsidR="006F52D0" w:rsidRDefault="006F52D0" w:rsidP="00843014">
      <w:pPr>
        <w:pStyle w:val="NormalWeb"/>
        <w:shd w:val="clear" w:color="auto" w:fill="FFFFFF"/>
        <w:spacing w:before="240" w:beforeAutospacing="0" w:after="240" w:afterAutospacing="0"/>
        <w:jc w:val="both"/>
      </w:pPr>
      <w:r>
        <w:t> </w:t>
      </w:r>
      <w:r>
        <w:rPr>
          <w:rFonts w:ascii="Liberation Serif" w:hAnsi="Liberation Serif"/>
          <w:color w:val="000000"/>
        </w:rPr>
        <w:t>Avant son entrée en maternelle, il a été un peu en halte-garderie et là, ça se passait très bien. L'équipe respectait le rythme de chaque enfant et acceptait qu'il ne veuille pas toujours faire les activités collectives, il avait le droit à son individualisation.</w:t>
      </w:r>
    </w:p>
    <w:p w14:paraId="3E6BC9C0" w14:textId="77777777" w:rsidR="00E41BF7" w:rsidRPr="008319A3" w:rsidRDefault="00E41BF7" w:rsidP="005B3D77">
      <w:pPr>
        <w:spacing w:before="240" w:after="120" w:line="240" w:lineRule="auto"/>
        <w:jc w:val="both"/>
        <w:rPr>
          <w:rFonts w:ascii="Times New Roman" w:hAnsi="Times New Roman" w:cs="Times New Roman"/>
          <w:b/>
          <w:color w:val="4472C4" w:themeColor="accent5"/>
          <w:sz w:val="24"/>
          <w:szCs w:val="24"/>
        </w:rPr>
      </w:pPr>
      <w:r w:rsidRPr="008319A3">
        <w:rPr>
          <w:rFonts w:ascii="Times New Roman" w:hAnsi="Times New Roman" w:cs="Times New Roman"/>
          <w:b/>
          <w:color w:val="4472C4" w:themeColor="accent5"/>
          <w:sz w:val="24"/>
          <w:szCs w:val="24"/>
        </w:rPr>
        <w:t>SCOLARITE</w:t>
      </w:r>
    </w:p>
    <w:p w14:paraId="48279B99" w14:textId="77777777" w:rsidR="00A52EE2" w:rsidRPr="001D3AC9" w:rsidRDefault="00D078B2" w:rsidP="00843014">
      <w:pPr>
        <w:spacing w:before="240" w:after="240" w:line="240" w:lineRule="auto"/>
        <w:jc w:val="both"/>
        <w:rPr>
          <w:rFonts w:ascii="Times New Roman" w:hAnsi="Times New Roman" w:cs="Times New Roman"/>
          <w:b/>
          <w:i/>
          <w:sz w:val="24"/>
          <w:szCs w:val="24"/>
          <w:highlight w:val="green"/>
        </w:rPr>
      </w:pPr>
      <w:r w:rsidRPr="001D3AC9">
        <w:rPr>
          <w:rFonts w:ascii="Times New Roman" w:hAnsi="Times New Roman" w:cs="Times New Roman"/>
          <w:b/>
          <w:i/>
          <w:sz w:val="24"/>
          <w:szCs w:val="24"/>
          <w:highlight w:val="green"/>
        </w:rPr>
        <w:t>Description des journées scolaires de l’enfant : ceci est important car il complète le GEVASCO, qui est parfois très léger (ou a été fait sans les parents…). Il faut aussi expliquer le ressenti de l’enfant par rapport à l’école.</w:t>
      </w:r>
    </w:p>
    <w:p w14:paraId="3289160C" w14:textId="77777777" w:rsidR="00D078B2" w:rsidRPr="001D3AC9" w:rsidRDefault="00D078B2" w:rsidP="00843014">
      <w:pPr>
        <w:spacing w:before="240" w:after="240" w:line="240" w:lineRule="auto"/>
        <w:jc w:val="both"/>
        <w:rPr>
          <w:rFonts w:ascii="Times New Roman" w:hAnsi="Times New Roman" w:cs="Times New Roman"/>
          <w:b/>
          <w:i/>
          <w:sz w:val="24"/>
          <w:szCs w:val="24"/>
          <w:highlight w:val="green"/>
        </w:rPr>
      </w:pPr>
      <w:r w:rsidRPr="001D3AC9">
        <w:rPr>
          <w:rFonts w:ascii="Times New Roman" w:hAnsi="Times New Roman" w:cs="Times New Roman"/>
          <w:b/>
          <w:i/>
          <w:sz w:val="24"/>
          <w:szCs w:val="24"/>
          <w:highlight w:val="green"/>
        </w:rPr>
        <w:t>D’ailleurs, si vous êtes en désaccord avec des points du GEVASCO, il faut le signaler.</w:t>
      </w:r>
    </w:p>
    <w:p w14:paraId="501F9F8D" w14:textId="3E3576E7" w:rsidR="00D078B2" w:rsidRPr="001D3AC9" w:rsidRDefault="00D078B2" w:rsidP="00843014">
      <w:pPr>
        <w:tabs>
          <w:tab w:val="left" w:pos="6765"/>
        </w:tabs>
        <w:spacing w:before="240" w:after="240" w:line="240" w:lineRule="auto"/>
        <w:jc w:val="both"/>
        <w:rPr>
          <w:rFonts w:ascii="Times New Roman" w:hAnsi="Times New Roman" w:cs="Times New Roman"/>
          <w:b/>
          <w:i/>
          <w:sz w:val="24"/>
          <w:szCs w:val="24"/>
          <w:highlight w:val="green"/>
        </w:rPr>
      </w:pPr>
      <w:r w:rsidRPr="001D3AC9">
        <w:rPr>
          <w:rFonts w:ascii="Times New Roman" w:hAnsi="Times New Roman" w:cs="Times New Roman"/>
          <w:b/>
          <w:i/>
          <w:sz w:val="24"/>
          <w:szCs w:val="24"/>
          <w:highlight w:val="green"/>
        </w:rPr>
        <w:t>Explications de l’attitude pendant les devoirs.</w:t>
      </w:r>
    </w:p>
    <w:p w14:paraId="6838D237" w14:textId="4A24E88D" w:rsidR="00D078B2" w:rsidRDefault="00D078B2" w:rsidP="00843014">
      <w:pPr>
        <w:spacing w:before="240" w:after="240" w:line="240" w:lineRule="auto"/>
        <w:jc w:val="both"/>
        <w:rPr>
          <w:rFonts w:ascii="Times New Roman" w:hAnsi="Times New Roman" w:cs="Times New Roman"/>
          <w:b/>
          <w:i/>
          <w:sz w:val="24"/>
          <w:szCs w:val="24"/>
        </w:rPr>
      </w:pPr>
      <w:r w:rsidRPr="001D3AC9">
        <w:rPr>
          <w:rFonts w:ascii="Times New Roman" w:hAnsi="Times New Roman" w:cs="Times New Roman"/>
          <w:b/>
          <w:i/>
          <w:sz w:val="24"/>
          <w:szCs w:val="24"/>
          <w:highlight w:val="green"/>
        </w:rPr>
        <w:t>Parler des différents troubles d’apprentissage, en quoi il gêne votre enfant dans sa scolarité, quelles sont les prises en charge pour l’aider, et quel est le travail fourni avec le thérapeute : ce qui est réussi, ce qui est travaillé, ce qui reste à travailler.</w:t>
      </w:r>
    </w:p>
    <w:p w14:paraId="7951D027" w14:textId="6E5842A8" w:rsidR="006F52D0" w:rsidRPr="006F52D0" w:rsidRDefault="00543EEA" w:rsidP="00843014">
      <w:pPr>
        <w:pStyle w:val="NormalWeb"/>
        <w:shd w:val="clear" w:color="auto" w:fill="FFFFFF"/>
        <w:spacing w:before="240" w:beforeAutospacing="0" w:after="240" w:afterAutospacing="0"/>
        <w:jc w:val="both"/>
      </w:pPr>
      <w:r>
        <w:rPr>
          <w:rFonts w:ascii="Liberation Serif" w:hAnsi="Liberation Serif"/>
          <w:color w:val="000000"/>
        </w:rPr>
        <w:t>….</w:t>
      </w:r>
      <w:r w:rsidR="006F52D0" w:rsidRPr="006F52D0">
        <w:rPr>
          <w:rFonts w:ascii="Liberation Serif" w:hAnsi="Liberation Serif"/>
          <w:color w:val="000000"/>
        </w:rPr>
        <w:t xml:space="preserve"> ne montrait pas d'empressement particulier à aller à l'école. Il y est entré l'année de ses 3 ans. Pendant un mois 1/2 il a accepté sans trop de problèmes à aller à l'école toute la journée puis quand il a refusé de faire la sieste, la maîtresse m'a demandé de le garder à la maison les après-midis.</w:t>
      </w:r>
    </w:p>
    <w:p w14:paraId="149658D9" w14:textId="38038CCD" w:rsidR="006F52D0" w:rsidRPr="006F52D0" w:rsidRDefault="006F52D0" w:rsidP="00843014">
      <w:pPr>
        <w:shd w:val="clear" w:color="auto" w:fill="FFFFFF"/>
        <w:spacing w:before="240" w:after="240" w:line="240" w:lineRule="auto"/>
        <w:jc w:val="both"/>
        <w:rPr>
          <w:rFonts w:ascii="Times New Roman" w:eastAsia="Times New Roman" w:hAnsi="Times New Roman" w:cs="Times New Roman"/>
          <w:sz w:val="24"/>
          <w:szCs w:val="24"/>
          <w:lang w:eastAsia="fr-FR"/>
        </w:rPr>
      </w:pPr>
      <w:r w:rsidRPr="006F52D0">
        <w:rPr>
          <w:rFonts w:ascii="Times New Roman" w:eastAsia="Times New Roman" w:hAnsi="Times New Roman" w:cs="Times New Roman"/>
          <w:sz w:val="24"/>
          <w:szCs w:val="24"/>
          <w:lang w:eastAsia="fr-FR"/>
        </w:rPr>
        <w:t> </w:t>
      </w:r>
      <w:r w:rsidRPr="006F52D0">
        <w:rPr>
          <w:rFonts w:ascii="Liberation Serif" w:eastAsia="Times New Roman" w:hAnsi="Liberation Serif" w:cs="Times New Roman"/>
          <w:color w:val="000000"/>
          <w:sz w:val="24"/>
          <w:szCs w:val="24"/>
          <w:lang w:eastAsia="fr-FR"/>
        </w:rPr>
        <w:t xml:space="preserve">Vu les difficultés de </w:t>
      </w:r>
      <w:r w:rsidR="00543EEA">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à supporter une journée d'école, j'ai dû arrêter de le mettre à la cantine, et  réduire mes activités professionnelles, puis les cesser complètement.</w:t>
      </w:r>
    </w:p>
    <w:p w14:paraId="03ADA34C" w14:textId="78BF14CF" w:rsidR="006F52D0" w:rsidRDefault="006F52D0" w:rsidP="00843014">
      <w:pPr>
        <w:shd w:val="clear" w:color="auto" w:fill="FFFFFF"/>
        <w:spacing w:before="240" w:after="240" w:line="240" w:lineRule="auto"/>
        <w:jc w:val="both"/>
        <w:rPr>
          <w:rFonts w:ascii="Liberation Serif" w:eastAsia="Times New Roman" w:hAnsi="Liberation Serif" w:cs="Times New Roman"/>
          <w:color w:val="000000"/>
          <w:sz w:val="24"/>
          <w:szCs w:val="24"/>
          <w:lang w:eastAsia="fr-FR"/>
        </w:rPr>
      </w:pPr>
      <w:r w:rsidRPr="006F52D0">
        <w:rPr>
          <w:rFonts w:ascii="Times New Roman" w:eastAsia="Times New Roman" w:hAnsi="Times New Roman" w:cs="Times New Roman"/>
          <w:sz w:val="24"/>
          <w:szCs w:val="24"/>
          <w:lang w:eastAsia="fr-FR"/>
        </w:rPr>
        <w:t> </w:t>
      </w:r>
      <w:r w:rsidRPr="006F52D0">
        <w:rPr>
          <w:rFonts w:ascii="Liberation Serif" w:eastAsia="Times New Roman" w:hAnsi="Liberation Serif" w:cs="Times New Roman"/>
          <w:color w:val="000000"/>
          <w:sz w:val="24"/>
          <w:szCs w:val="24"/>
          <w:lang w:eastAsia="fr-FR"/>
        </w:rPr>
        <w:t xml:space="preserve">En Moyenne section, </w:t>
      </w:r>
      <w:r w:rsidR="00543EEA">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a eu du mal à accepter à aller à l'école toute la journée. La sieste n'était plus obligatoire mais il y avait un temps de repos qui le stressait pas mal, lui qui a tant de mal à rester tranquille ! </w:t>
      </w:r>
      <w:r w:rsidR="00543EEA">
        <w:rPr>
          <w:rFonts w:ascii="Liberation Serif" w:eastAsia="Times New Roman" w:hAnsi="Liberation Serif" w:cs="Times New Roman"/>
          <w:color w:val="000000"/>
          <w:sz w:val="24"/>
          <w:szCs w:val="24"/>
          <w:lang w:eastAsia="fr-FR"/>
        </w:rPr>
        <w:t>Il</w:t>
      </w:r>
      <w:r w:rsidRPr="006F52D0">
        <w:rPr>
          <w:rFonts w:ascii="Liberation Serif" w:eastAsia="Times New Roman" w:hAnsi="Liberation Serif" w:cs="Times New Roman"/>
          <w:color w:val="000000"/>
          <w:sz w:val="24"/>
          <w:szCs w:val="24"/>
          <w:lang w:eastAsia="fr-FR"/>
        </w:rPr>
        <w:t xml:space="preserve"> n'avait aucun problème en ce qui concerne les apprentissages, mais plus sur la façon d'intégrer la vie en communauté, et surtout les contraintes que cela impose. Il y a eu quelques difficultés avec 2 de ses camarades sur le 3</w:t>
      </w:r>
      <w:r w:rsidRPr="006F52D0">
        <w:rPr>
          <w:rFonts w:ascii="Liberation Serif" w:eastAsia="Times New Roman" w:hAnsi="Liberation Serif" w:cs="Times New Roman"/>
          <w:color w:val="000000"/>
          <w:sz w:val="16"/>
          <w:szCs w:val="16"/>
          <w:vertAlign w:val="superscript"/>
          <w:lang w:eastAsia="fr-FR"/>
        </w:rPr>
        <w:t>e</w:t>
      </w:r>
      <w:r w:rsidRPr="006F52D0">
        <w:rPr>
          <w:rFonts w:ascii="Liberation Serif" w:eastAsia="Times New Roman" w:hAnsi="Liberation Serif" w:cs="Times New Roman"/>
          <w:color w:val="000000"/>
          <w:sz w:val="24"/>
          <w:szCs w:val="24"/>
          <w:lang w:eastAsia="fr-FR"/>
        </w:rPr>
        <w:t xml:space="preserve"> trimestre et </w:t>
      </w:r>
      <w:r w:rsidR="00543EEA">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ne gérant pas ses émotions, c'est devenu très difficile. J'ai alors décidé de consulter une psychologue. A la fin de sa Moyenne Section, </w:t>
      </w:r>
      <w:r w:rsidR="00543EEA">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était très fâché contre l'école et c'était difficile de l'y mettre.</w:t>
      </w:r>
    </w:p>
    <w:p w14:paraId="375E3A15" w14:textId="77777777" w:rsidR="006F52D0" w:rsidRPr="006F52D0" w:rsidRDefault="006F52D0" w:rsidP="00843014">
      <w:pPr>
        <w:shd w:val="clear" w:color="auto" w:fill="FFFFFF"/>
        <w:spacing w:before="240" w:after="240" w:line="240" w:lineRule="auto"/>
        <w:jc w:val="both"/>
        <w:rPr>
          <w:rFonts w:ascii="Times New Roman" w:eastAsia="Times New Roman" w:hAnsi="Times New Roman" w:cs="Times New Roman"/>
          <w:sz w:val="24"/>
          <w:szCs w:val="24"/>
          <w:lang w:eastAsia="fr-FR"/>
        </w:rPr>
      </w:pPr>
      <w:r w:rsidRPr="006F52D0">
        <w:rPr>
          <w:rFonts w:ascii="Liberation Serif" w:eastAsia="Times New Roman" w:hAnsi="Liberation Serif" w:cs="Times New Roman"/>
          <w:color w:val="000000"/>
          <w:sz w:val="24"/>
          <w:szCs w:val="24"/>
          <w:lang w:eastAsia="fr-FR"/>
        </w:rPr>
        <w:t>En août 2013, nous avons choisi de le faire suivre chez une psychologue spécialisée, Docteur en psychologie cognitive, et neuropsychologue dans les troubles des apprentissages.</w:t>
      </w:r>
    </w:p>
    <w:p w14:paraId="1B7FA958" w14:textId="45D8A5E5" w:rsidR="006F52D0" w:rsidRPr="006F52D0" w:rsidRDefault="006F52D0" w:rsidP="00843014">
      <w:pPr>
        <w:shd w:val="clear" w:color="auto" w:fill="FFFFFF"/>
        <w:spacing w:before="240" w:after="240" w:line="240" w:lineRule="auto"/>
        <w:jc w:val="both"/>
        <w:rPr>
          <w:rFonts w:ascii="Times New Roman" w:eastAsia="Times New Roman" w:hAnsi="Times New Roman" w:cs="Times New Roman"/>
          <w:sz w:val="24"/>
          <w:szCs w:val="24"/>
          <w:lang w:eastAsia="fr-FR"/>
        </w:rPr>
      </w:pPr>
      <w:r w:rsidRPr="006F52D0">
        <w:rPr>
          <w:rFonts w:ascii="Liberation Serif" w:eastAsia="Times New Roman" w:hAnsi="Liberation Serif" w:cs="Times New Roman"/>
          <w:color w:val="000000"/>
          <w:sz w:val="24"/>
          <w:szCs w:val="24"/>
          <w:lang w:eastAsia="fr-FR"/>
        </w:rPr>
        <w:t xml:space="preserve">A l'entrée en Grande Section, </w:t>
      </w:r>
      <w:r w:rsidR="00543EEA">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n'était pas content de retourner à l'école, et il l'a manifesté. Il refusait de travailler sur certaines activités, avait du mal à rester tranquille lors de l'activité de groupe en début de matinée et montrait bea</w:t>
      </w:r>
      <w:r w:rsidR="00543EEA">
        <w:rPr>
          <w:rFonts w:ascii="Liberation Serif" w:eastAsia="Times New Roman" w:hAnsi="Liberation Serif" w:cs="Times New Roman"/>
          <w:color w:val="000000"/>
          <w:sz w:val="24"/>
          <w:szCs w:val="24"/>
          <w:lang w:eastAsia="fr-FR"/>
        </w:rPr>
        <w:t>ucoup de signes d'anxiété (il mâ</w:t>
      </w:r>
      <w:r w:rsidRPr="006F52D0">
        <w:rPr>
          <w:rFonts w:ascii="Liberation Serif" w:eastAsia="Times New Roman" w:hAnsi="Liberation Serif" w:cs="Times New Roman"/>
          <w:color w:val="000000"/>
          <w:sz w:val="24"/>
          <w:szCs w:val="24"/>
          <w:lang w:eastAsia="fr-FR"/>
        </w:rPr>
        <w:t xml:space="preserve">chouillait ses vêtements, était très nerveux et pleurait très facilement). Mi octobre, l'école a organisé une équipe éducative lors de laquelle sa psychologue a expliqué les pistes exploitées dans l'explication du comportement de </w:t>
      </w:r>
      <w:r w:rsidR="00543EEA">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(HP, TDAH et TOP) et leur a donné des idées d'aménagements :</w:t>
      </w:r>
    </w:p>
    <w:p w14:paraId="39BC4923" w14:textId="41F688E8" w:rsidR="006F52D0" w:rsidRPr="005B3D77" w:rsidRDefault="006F52D0" w:rsidP="00843014">
      <w:pPr>
        <w:pStyle w:val="Paragraphedeliste"/>
        <w:numPr>
          <w:ilvl w:val="0"/>
          <w:numId w:val="10"/>
        </w:numPr>
        <w:shd w:val="clear" w:color="auto" w:fill="FFFFFF"/>
        <w:spacing w:before="120" w:after="120" w:line="240" w:lineRule="auto"/>
        <w:ind w:left="714" w:hanging="357"/>
        <w:contextualSpacing w:val="0"/>
        <w:jc w:val="both"/>
        <w:rPr>
          <w:rFonts w:ascii="Arial" w:eastAsia="Times New Roman" w:hAnsi="Arial" w:cs="Arial"/>
          <w:color w:val="000000"/>
          <w:sz w:val="24"/>
          <w:szCs w:val="24"/>
          <w:lang w:eastAsia="fr-FR"/>
        </w:rPr>
      </w:pPr>
      <w:r w:rsidRPr="005B3D77">
        <w:rPr>
          <w:rFonts w:ascii="Liberation Serif" w:eastAsia="Times New Roman" w:hAnsi="Liberation Serif" w:cs="Arial"/>
          <w:color w:val="000000"/>
          <w:sz w:val="24"/>
          <w:szCs w:val="24"/>
          <w:lang w:eastAsia="fr-FR"/>
        </w:rPr>
        <w:t>lui permettre de bouger lors de l'activité de début de matinée, d'être un peu en retrait du groupe,</w:t>
      </w:r>
    </w:p>
    <w:p w14:paraId="6E441F27" w14:textId="17D4C44B" w:rsidR="006F52D0" w:rsidRPr="005B3D77" w:rsidRDefault="006F52D0" w:rsidP="00843014">
      <w:pPr>
        <w:pStyle w:val="Paragraphedeliste"/>
        <w:numPr>
          <w:ilvl w:val="0"/>
          <w:numId w:val="10"/>
        </w:numPr>
        <w:shd w:val="clear" w:color="auto" w:fill="FFFFFF"/>
        <w:spacing w:before="120" w:after="120" w:line="240" w:lineRule="auto"/>
        <w:ind w:left="714" w:hanging="357"/>
        <w:contextualSpacing w:val="0"/>
        <w:jc w:val="both"/>
        <w:rPr>
          <w:rFonts w:ascii="Arial" w:eastAsia="Times New Roman" w:hAnsi="Arial" w:cs="Arial"/>
          <w:color w:val="000000"/>
          <w:sz w:val="24"/>
          <w:szCs w:val="24"/>
          <w:lang w:eastAsia="fr-FR"/>
        </w:rPr>
      </w:pPr>
      <w:r w:rsidRPr="005B3D77">
        <w:rPr>
          <w:rFonts w:ascii="Liberation Serif" w:eastAsia="Times New Roman" w:hAnsi="Liberation Serif" w:cs="Arial"/>
          <w:color w:val="000000"/>
          <w:sz w:val="24"/>
          <w:szCs w:val="24"/>
          <w:lang w:eastAsia="fr-FR"/>
        </w:rPr>
        <w:lastRenderedPageBreak/>
        <w:t>ne pas insister sur les activités qui lui posaient problème (graphisme et puzzle), celles-ci semblant problématiques pour lui, et lui permettre de revenir peu à peu dessus,</w:t>
      </w:r>
    </w:p>
    <w:p w14:paraId="38FEC451" w14:textId="73AD53C3" w:rsidR="006F52D0" w:rsidRPr="005B3D77" w:rsidRDefault="006F52D0" w:rsidP="00843014">
      <w:pPr>
        <w:pStyle w:val="Paragraphedeliste"/>
        <w:numPr>
          <w:ilvl w:val="0"/>
          <w:numId w:val="10"/>
        </w:numPr>
        <w:shd w:val="clear" w:color="auto" w:fill="FFFFFF"/>
        <w:spacing w:before="120" w:after="120" w:line="240" w:lineRule="auto"/>
        <w:ind w:left="714" w:hanging="357"/>
        <w:contextualSpacing w:val="0"/>
        <w:jc w:val="both"/>
        <w:rPr>
          <w:rFonts w:ascii="Arial" w:eastAsia="Times New Roman" w:hAnsi="Arial" w:cs="Arial"/>
          <w:color w:val="000000"/>
          <w:sz w:val="24"/>
          <w:szCs w:val="24"/>
          <w:lang w:eastAsia="fr-FR"/>
        </w:rPr>
      </w:pPr>
      <w:r w:rsidRPr="005B3D77">
        <w:rPr>
          <w:rFonts w:ascii="Liberation Serif" w:eastAsia="Times New Roman" w:hAnsi="Liberation Serif" w:cs="Arial"/>
          <w:color w:val="000000"/>
          <w:sz w:val="24"/>
          <w:szCs w:val="24"/>
          <w:lang w:eastAsia="fr-FR"/>
        </w:rPr>
        <w:t>lui permettre d'aller dans le coin bibliothèque pour déstresser quand il semblait ne plus pouvoir gérer,</w:t>
      </w:r>
    </w:p>
    <w:p w14:paraId="3938C91D" w14:textId="6AA30D87" w:rsidR="006F52D0" w:rsidRPr="005B3D77" w:rsidRDefault="006F52D0" w:rsidP="00843014">
      <w:pPr>
        <w:pStyle w:val="Paragraphedeliste"/>
        <w:numPr>
          <w:ilvl w:val="0"/>
          <w:numId w:val="10"/>
        </w:numPr>
        <w:shd w:val="clear" w:color="auto" w:fill="FFFFFF"/>
        <w:spacing w:before="120" w:after="120" w:line="240" w:lineRule="auto"/>
        <w:ind w:left="714" w:hanging="357"/>
        <w:contextualSpacing w:val="0"/>
        <w:jc w:val="both"/>
        <w:rPr>
          <w:rFonts w:ascii="Arial" w:eastAsia="Times New Roman" w:hAnsi="Arial" w:cs="Arial"/>
          <w:color w:val="000000"/>
          <w:sz w:val="24"/>
          <w:szCs w:val="24"/>
          <w:lang w:eastAsia="fr-FR"/>
        </w:rPr>
      </w:pPr>
      <w:r w:rsidRPr="005B3D77">
        <w:rPr>
          <w:rFonts w:ascii="Liberation Serif" w:eastAsia="Times New Roman" w:hAnsi="Liberation Serif" w:cs="Arial"/>
          <w:color w:val="000000"/>
          <w:sz w:val="24"/>
          <w:szCs w:val="24"/>
          <w:lang w:eastAsia="fr-FR"/>
        </w:rPr>
        <w:t>mettre son petit bureau à l'écart de celui des autres pour qu'il puisse avoir son espace.</w:t>
      </w:r>
    </w:p>
    <w:p w14:paraId="4B1AF994" w14:textId="2453B681" w:rsidR="006F52D0" w:rsidRPr="006F52D0" w:rsidRDefault="006F52D0" w:rsidP="00843014">
      <w:pPr>
        <w:shd w:val="clear" w:color="auto" w:fill="FFFFFF"/>
        <w:spacing w:before="240" w:after="240" w:line="240" w:lineRule="auto"/>
        <w:jc w:val="both"/>
        <w:rPr>
          <w:rFonts w:ascii="Times New Roman" w:eastAsia="Times New Roman" w:hAnsi="Times New Roman" w:cs="Times New Roman"/>
          <w:sz w:val="24"/>
          <w:szCs w:val="24"/>
          <w:lang w:eastAsia="fr-FR"/>
        </w:rPr>
      </w:pPr>
      <w:r w:rsidRPr="006F52D0">
        <w:rPr>
          <w:rFonts w:ascii="Times New Roman" w:eastAsia="Times New Roman" w:hAnsi="Times New Roman" w:cs="Times New Roman"/>
          <w:sz w:val="24"/>
          <w:szCs w:val="24"/>
          <w:lang w:eastAsia="fr-FR"/>
        </w:rPr>
        <w:t> </w:t>
      </w:r>
      <w:r w:rsidRPr="006F52D0">
        <w:rPr>
          <w:rFonts w:ascii="Liberation Serif" w:eastAsia="Times New Roman" w:hAnsi="Liberation Serif" w:cs="Times New Roman"/>
          <w:color w:val="000000"/>
          <w:sz w:val="24"/>
          <w:szCs w:val="24"/>
          <w:lang w:eastAsia="fr-FR"/>
        </w:rPr>
        <w:t>Les deux maîtresses ont suivi les conseils d'aménagements et tout est rentré rapidement dans l'ordre.</w:t>
      </w:r>
    </w:p>
    <w:p w14:paraId="52577E93" w14:textId="7AAA1C66" w:rsidR="006F52D0" w:rsidRPr="006F52D0" w:rsidRDefault="006F52D0" w:rsidP="00843014">
      <w:pPr>
        <w:shd w:val="clear" w:color="auto" w:fill="FFFFFF"/>
        <w:spacing w:before="240" w:after="240" w:line="240" w:lineRule="auto"/>
        <w:jc w:val="both"/>
        <w:rPr>
          <w:rFonts w:ascii="Times New Roman" w:eastAsia="Times New Roman" w:hAnsi="Times New Roman" w:cs="Times New Roman"/>
          <w:sz w:val="24"/>
          <w:szCs w:val="24"/>
          <w:lang w:eastAsia="fr-FR"/>
        </w:rPr>
      </w:pPr>
      <w:r w:rsidRPr="006F52D0">
        <w:rPr>
          <w:rFonts w:ascii="Times New Roman" w:eastAsia="Times New Roman" w:hAnsi="Times New Roman" w:cs="Times New Roman"/>
          <w:sz w:val="24"/>
          <w:szCs w:val="24"/>
          <w:lang w:eastAsia="fr-FR"/>
        </w:rPr>
        <w:t> </w:t>
      </w:r>
      <w:r w:rsidRPr="006F52D0">
        <w:rPr>
          <w:rFonts w:ascii="Liberation Serif" w:eastAsia="Times New Roman" w:hAnsi="Liberation Serif" w:cs="Times New Roman"/>
          <w:color w:val="000000"/>
          <w:sz w:val="24"/>
          <w:szCs w:val="24"/>
          <w:lang w:eastAsia="fr-FR"/>
        </w:rPr>
        <w:t xml:space="preserve">Cependant, comme il est un petit garçon très complexe nous avons poursuivi la prise en charge psychologique. La vie de famille était en effet perturbée par le caractère de </w:t>
      </w:r>
      <w:r w:rsidR="00543EEA">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qui avait du mal à</w:t>
      </w:r>
      <w:r w:rsidR="00543EEA">
        <w:rPr>
          <w:rFonts w:ascii="Liberation Serif" w:eastAsia="Times New Roman" w:hAnsi="Liberation Serif" w:cs="Times New Roman"/>
          <w:color w:val="000000"/>
          <w:sz w:val="24"/>
          <w:szCs w:val="24"/>
          <w:lang w:eastAsia="fr-FR"/>
        </w:rPr>
        <w:t xml:space="preserve"> accepter la contrainte et donc</w:t>
      </w:r>
      <w:r w:rsidRPr="006F52D0">
        <w:rPr>
          <w:rFonts w:ascii="Liberation Serif" w:eastAsia="Times New Roman" w:hAnsi="Liberation Serif" w:cs="Times New Roman"/>
          <w:color w:val="000000"/>
          <w:sz w:val="24"/>
          <w:szCs w:val="24"/>
          <w:lang w:eastAsia="fr-FR"/>
        </w:rPr>
        <w:t xml:space="preserve"> les limites que nous tentions de lui donner. Il a aussi toujours eu de gros problèmes d'endormissement et de sommeil. Sa non gestion des émotions en faisait un petit garçon difficile à vivre.</w:t>
      </w:r>
    </w:p>
    <w:p w14:paraId="678EC849" w14:textId="25D5532F" w:rsidR="006F52D0" w:rsidRPr="006F52D0" w:rsidRDefault="006F52D0" w:rsidP="00843014">
      <w:pPr>
        <w:shd w:val="clear" w:color="auto" w:fill="FFFFFF"/>
        <w:spacing w:before="240" w:after="240" w:line="240" w:lineRule="auto"/>
        <w:jc w:val="both"/>
        <w:rPr>
          <w:rFonts w:ascii="Times New Roman" w:eastAsia="Times New Roman" w:hAnsi="Times New Roman" w:cs="Times New Roman"/>
          <w:sz w:val="24"/>
          <w:szCs w:val="24"/>
          <w:lang w:eastAsia="fr-FR"/>
        </w:rPr>
      </w:pPr>
      <w:r w:rsidRPr="006F52D0">
        <w:rPr>
          <w:rFonts w:ascii="Times New Roman" w:eastAsia="Times New Roman" w:hAnsi="Times New Roman" w:cs="Times New Roman"/>
          <w:sz w:val="24"/>
          <w:szCs w:val="24"/>
          <w:lang w:eastAsia="fr-FR"/>
        </w:rPr>
        <w:t> </w:t>
      </w:r>
      <w:r w:rsidRPr="006F52D0">
        <w:rPr>
          <w:rFonts w:ascii="Liberation Serif" w:eastAsia="Times New Roman" w:hAnsi="Liberation Serif" w:cs="Times New Roman"/>
          <w:color w:val="000000"/>
          <w:sz w:val="24"/>
          <w:szCs w:val="24"/>
          <w:lang w:eastAsia="fr-FR"/>
        </w:rPr>
        <w:t xml:space="preserve">Grâce au suivi psychologique, il y a eu de très fort progrès dans la vie familiale. Peu à peu, nous avons pu faire accepter à </w:t>
      </w:r>
      <w:r w:rsidR="00543EEA">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un certain cadre, il a fini par répondre à nos appels et interdits.</w:t>
      </w:r>
    </w:p>
    <w:p w14:paraId="6D4CDBBC" w14:textId="419E6F0B" w:rsidR="006F52D0" w:rsidRPr="006F52D0" w:rsidRDefault="006F52D0" w:rsidP="00843014">
      <w:pPr>
        <w:shd w:val="clear" w:color="auto" w:fill="FFFFFF"/>
        <w:spacing w:before="240" w:after="240" w:line="240" w:lineRule="auto"/>
        <w:jc w:val="both"/>
        <w:rPr>
          <w:rFonts w:ascii="Times New Roman" w:eastAsia="Times New Roman" w:hAnsi="Times New Roman" w:cs="Times New Roman"/>
          <w:sz w:val="24"/>
          <w:szCs w:val="24"/>
          <w:lang w:eastAsia="fr-FR"/>
        </w:rPr>
      </w:pPr>
      <w:r w:rsidRPr="006F52D0">
        <w:rPr>
          <w:rFonts w:ascii="Times New Roman" w:eastAsia="Times New Roman" w:hAnsi="Times New Roman" w:cs="Times New Roman"/>
          <w:sz w:val="24"/>
          <w:szCs w:val="24"/>
          <w:lang w:eastAsia="fr-FR"/>
        </w:rPr>
        <w:t> </w:t>
      </w:r>
      <w:r w:rsidRPr="006F52D0">
        <w:rPr>
          <w:rFonts w:ascii="Liberation Serif" w:eastAsia="Times New Roman" w:hAnsi="Liberation Serif" w:cs="Times New Roman"/>
          <w:color w:val="000000"/>
          <w:sz w:val="24"/>
          <w:szCs w:val="24"/>
          <w:lang w:eastAsia="fr-FR"/>
        </w:rPr>
        <w:t xml:space="preserve">Cependant, la psychologue nous avait prévenus que l'entrée au CP pouvait être problématique :  si quelques problèmes d'apprentissage se révélaient, il </w:t>
      </w:r>
      <w:r w:rsidR="00543EEA">
        <w:rPr>
          <w:rFonts w:ascii="Liberation Serif" w:eastAsia="Times New Roman" w:hAnsi="Liberation Serif" w:cs="Times New Roman"/>
          <w:color w:val="000000"/>
          <w:sz w:val="24"/>
          <w:szCs w:val="24"/>
          <w:lang w:eastAsia="fr-FR"/>
        </w:rPr>
        <w:t xml:space="preserve">lui </w:t>
      </w:r>
      <w:r w:rsidRPr="006F52D0">
        <w:rPr>
          <w:rFonts w:ascii="Liberation Serif" w:eastAsia="Times New Roman" w:hAnsi="Liberation Serif" w:cs="Times New Roman"/>
          <w:color w:val="000000"/>
          <w:sz w:val="24"/>
          <w:szCs w:val="24"/>
          <w:lang w:eastAsia="fr-FR"/>
        </w:rPr>
        <w:t>serait très difficile de les accepter, vu son refus de l'échec et sa non-gérance de la frustration. Nous étions donc très vigilants.</w:t>
      </w:r>
    </w:p>
    <w:p w14:paraId="06AD1165" w14:textId="4670BA4B" w:rsidR="006F52D0" w:rsidRPr="006F52D0" w:rsidRDefault="006F52D0" w:rsidP="00843014">
      <w:pPr>
        <w:shd w:val="clear" w:color="auto" w:fill="FFFFFF"/>
        <w:spacing w:before="240" w:after="240" w:line="240" w:lineRule="auto"/>
        <w:jc w:val="both"/>
        <w:rPr>
          <w:rFonts w:ascii="Times New Roman" w:eastAsia="Times New Roman" w:hAnsi="Times New Roman" w:cs="Times New Roman"/>
          <w:sz w:val="24"/>
          <w:szCs w:val="24"/>
          <w:lang w:eastAsia="fr-FR"/>
        </w:rPr>
      </w:pPr>
      <w:r w:rsidRPr="006F52D0">
        <w:rPr>
          <w:rFonts w:ascii="Times New Roman" w:eastAsia="Times New Roman" w:hAnsi="Times New Roman" w:cs="Times New Roman"/>
          <w:sz w:val="24"/>
          <w:szCs w:val="24"/>
          <w:lang w:eastAsia="fr-FR"/>
        </w:rPr>
        <w:t> </w:t>
      </w:r>
      <w:r w:rsidRPr="006F52D0">
        <w:rPr>
          <w:rFonts w:ascii="Liberation Serif" w:eastAsia="Times New Roman" w:hAnsi="Liberation Serif" w:cs="Times New Roman"/>
          <w:color w:val="000000"/>
          <w:sz w:val="24"/>
          <w:szCs w:val="24"/>
          <w:lang w:eastAsia="fr-FR"/>
        </w:rPr>
        <w:t xml:space="preserve">L'année a commencé sans trop de problèmes. </w:t>
      </w:r>
      <w:r w:rsidR="00543EEA">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est très bon en maths et a une excellente mémoire, l'apprentissage de la lecture se faisant d'abord par la méthode globale, ça se passait plutôt bien. Cependan</w:t>
      </w:r>
      <w:r w:rsidR="00543EEA">
        <w:rPr>
          <w:rFonts w:ascii="Liberation Serif" w:eastAsia="Times New Roman" w:hAnsi="Liberation Serif" w:cs="Times New Roman"/>
          <w:color w:val="000000"/>
          <w:sz w:val="24"/>
          <w:szCs w:val="24"/>
          <w:lang w:eastAsia="fr-FR"/>
        </w:rPr>
        <w:t xml:space="preserve">t, j'ai assez vite constaté qu’il </w:t>
      </w:r>
      <w:r w:rsidRPr="006F52D0">
        <w:rPr>
          <w:rFonts w:ascii="Liberation Serif" w:eastAsia="Times New Roman" w:hAnsi="Liberation Serif" w:cs="Times New Roman"/>
          <w:color w:val="000000"/>
          <w:sz w:val="24"/>
          <w:szCs w:val="24"/>
          <w:lang w:eastAsia="fr-FR"/>
        </w:rPr>
        <w:t xml:space="preserve">ne lisait pas vraiment mais me récitait les phrases (il me disait des synonymes des mots écrits). Le maître me faisait part de plus en plus d'agitation de sa part et de refus de travailler. J'ai donc transmis ses informations à sa psychologue, qui a concerté sa collègue orthophoniste (mes enfants sont pris en charge dans un cabinet pluridisciplinaire). L'orthophoniste l'a pris de toute urgence pour faire un bilan et a constaté que </w:t>
      </w:r>
      <w:r w:rsidR="00543EEA">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ne reconnaissait aucun phonème : </w:t>
      </w:r>
      <w:r w:rsidR="00543EEA">
        <w:rPr>
          <w:rFonts w:ascii="Liberation Serif" w:eastAsia="Times New Roman" w:hAnsi="Liberation Serif" w:cs="Times New Roman"/>
          <w:color w:val="000000"/>
          <w:sz w:val="24"/>
          <w:szCs w:val="24"/>
          <w:lang w:eastAsia="fr-FR"/>
        </w:rPr>
        <w:t>il</w:t>
      </w:r>
      <w:r w:rsidRPr="006F52D0">
        <w:rPr>
          <w:rFonts w:ascii="Liberation Serif" w:eastAsia="Times New Roman" w:hAnsi="Liberation Serif" w:cs="Times New Roman"/>
          <w:color w:val="000000"/>
          <w:sz w:val="24"/>
          <w:szCs w:val="24"/>
          <w:lang w:eastAsia="fr-FR"/>
        </w:rPr>
        <w:t xml:space="preserve"> savait que le M était un M mais pas qu'il faisait le son « me ». A cause de ce problème, </w:t>
      </w:r>
      <w:r w:rsidR="00543EEA">
        <w:rPr>
          <w:rFonts w:ascii="Liberation Serif" w:eastAsia="Times New Roman" w:hAnsi="Liberation Serif" w:cs="Times New Roman"/>
          <w:color w:val="000000"/>
          <w:sz w:val="24"/>
          <w:szCs w:val="24"/>
          <w:lang w:eastAsia="fr-FR"/>
        </w:rPr>
        <w:t>il</w:t>
      </w:r>
      <w:r w:rsidRPr="006F52D0">
        <w:rPr>
          <w:rFonts w:ascii="Liberation Serif" w:eastAsia="Times New Roman" w:hAnsi="Liberation Serif" w:cs="Times New Roman"/>
          <w:color w:val="000000"/>
          <w:sz w:val="24"/>
          <w:szCs w:val="24"/>
          <w:lang w:eastAsia="fr-FR"/>
        </w:rPr>
        <w:t xml:space="preserve"> ne pouvait entrer dans l'apprentissage de la lecture et ne pouvait même pas comprendre la méthode syllabique et c'était pour cela qu'il était en refus lors de ce genre d'activités. Dès le 17 novembre, nous avons été chez elle pour une séance d'orthophonie par semaine et travaillé tous les jours par de petites séances de 5 minutes, son père et moi en alternance. Sur les conseils de l'orthophoniste, nous avons choisi les devoirs qui lui étaient possibles de faire car ceux qui lui étaient trop durs étaient trop anxiogènes pour lui. Grâce à notre persévérance et au soutien de notre orthophoniste, </w:t>
      </w:r>
      <w:r w:rsidR="00543EEA">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a rapidement progressé.</w:t>
      </w:r>
    </w:p>
    <w:p w14:paraId="45AE9976" w14:textId="089CCA6C" w:rsidR="006F52D0" w:rsidRPr="006F52D0" w:rsidRDefault="006F52D0" w:rsidP="00843014">
      <w:pPr>
        <w:shd w:val="clear" w:color="auto" w:fill="FFFFFF"/>
        <w:spacing w:before="240" w:after="240" w:line="240" w:lineRule="auto"/>
        <w:jc w:val="both"/>
        <w:rPr>
          <w:rFonts w:ascii="Times New Roman" w:eastAsia="Times New Roman" w:hAnsi="Times New Roman" w:cs="Times New Roman"/>
          <w:sz w:val="24"/>
          <w:szCs w:val="24"/>
          <w:lang w:eastAsia="fr-FR"/>
        </w:rPr>
      </w:pPr>
      <w:r w:rsidRPr="006F52D0">
        <w:rPr>
          <w:rFonts w:ascii="Times New Roman" w:eastAsia="Times New Roman" w:hAnsi="Times New Roman" w:cs="Times New Roman"/>
          <w:sz w:val="24"/>
          <w:szCs w:val="24"/>
          <w:lang w:eastAsia="fr-FR"/>
        </w:rPr>
        <w:t> </w:t>
      </w:r>
      <w:r w:rsidRPr="006F52D0">
        <w:rPr>
          <w:rFonts w:ascii="Liberation Serif" w:eastAsia="Times New Roman" w:hAnsi="Liberation Serif" w:cs="Times New Roman"/>
          <w:color w:val="000000"/>
          <w:sz w:val="24"/>
          <w:szCs w:val="24"/>
          <w:lang w:eastAsia="fr-FR"/>
        </w:rPr>
        <w:t xml:space="preserve">Aujourd'hui, </w:t>
      </w:r>
      <w:r w:rsidR="00543EEA">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arrive presque à tout lire, avec peut-être juste un peu plus de lenteur que ses camarades mais il a largement rattrapé le niveau du CP et son maître nous a rassurés sur ce point.</w:t>
      </w:r>
    </w:p>
    <w:p w14:paraId="40C56293" w14:textId="070E771B" w:rsidR="006F52D0" w:rsidRPr="006F52D0" w:rsidRDefault="006F52D0" w:rsidP="00843014">
      <w:pPr>
        <w:shd w:val="clear" w:color="auto" w:fill="FFFFFF"/>
        <w:spacing w:before="240" w:after="240" w:line="240" w:lineRule="auto"/>
        <w:jc w:val="both"/>
        <w:rPr>
          <w:rFonts w:ascii="Times New Roman" w:eastAsia="Times New Roman" w:hAnsi="Times New Roman" w:cs="Times New Roman"/>
          <w:sz w:val="24"/>
          <w:szCs w:val="24"/>
          <w:lang w:eastAsia="fr-FR"/>
        </w:rPr>
      </w:pPr>
      <w:r w:rsidRPr="006F52D0">
        <w:rPr>
          <w:rFonts w:ascii="Times New Roman" w:eastAsia="Times New Roman" w:hAnsi="Times New Roman" w:cs="Times New Roman"/>
          <w:sz w:val="24"/>
          <w:szCs w:val="24"/>
          <w:lang w:eastAsia="fr-FR"/>
        </w:rPr>
        <w:t> </w:t>
      </w:r>
      <w:r w:rsidRPr="006F52D0">
        <w:rPr>
          <w:rFonts w:ascii="Liberation Serif" w:eastAsia="Times New Roman" w:hAnsi="Liberation Serif" w:cs="Times New Roman"/>
          <w:color w:val="000000"/>
          <w:sz w:val="24"/>
          <w:szCs w:val="24"/>
          <w:lang w:eastAsia="fr-FR"/>
        </w:rPr>
        <w:t xml:space="preserve">Mi-décembre, </w:t>
      </w:r>
      <w:r w:rsidR="00543EEA">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a manifesté de plus en plus de difficultés à aller à l'école. Il rencontrait de grosses difficultés avec l'é</w:t>
      </w:r>
      <w:r w:rsidR="00843014">
        <w:rPr>
          <w:rFonts w:ascii="Liberation Serif" w:eastAsia="Times New Roman" w:hAnsi="Liberation Serif" w:cs="Times New Roman"/>
          <w:color w:val="000000"/>
          <w:sz w:val="24"/>
          <w:szCs w:val="24"/>
          <w:lang w:eastAsia="fr-FR"/>
        </w:rPr>
        <w:t>crit (dysgraphie?</w:t>
      </w:r>
      <w:r w:rsidRPr="006F52D0">
        <w:rPr>
          <w:rFonts w:ascii="Liberation Serif" w:eastAsia="Times New Roman" w:hAnsi="Liberation Serif" w:cs="Times New Roman"/>
          <w:color w:val="000000"/>
          <w:sz w:val="24"/>
          <w:szCs w:val="24"/>
          <w:lang w:eastAsia="fr-FR"/>
        </w:rPr>
        <w:t xml:space="preserve">) et une énorme difficulté à maintenir son attention. Son maître lui reprochait de plus en plus de refuser de travailler et </w:t>
      </w:r>
      <w:r w:rsidR="00543EEA">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manifestait de grands signes d'anxiété et n'arrivait plus à gérer ses émotions. En janvier, c'est devenu très problématique et </w:t>
      </w:r>
      <w:r w:rsidR="00543EEA">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refusait de plus en plus d'aller à l'école (il se plaignait de maux divers et était très nerveux dès qu'on en parlait).</w:t>
      </w:r>
    </w:p>
    <w:p w14:paraId="109F23F8" w14:textId="2125A33B" w:rsidR="006F52D0" w:rsidRPr="008319A3" w:rsidRDefault="006F52D0" w:rsidP="005B3D77">
      <w:pPr>
        <w:spacing w:before="240" w:after="120" w:line="240" w:lineRule="auto"/>
        <w:jc w:val="both"/>
        <w:rPr>
          <w:rFonts w:ascii="Times New Roman" w:hAnsi="Times New Roman" w:cs="Times New Roman"/>
          <w:b/>
          <w:color w:val="4472C4" w:themeColor="accent5"/>
          <w:sz w:val="24"/>
          <w:szCs w:val="24"/>
        </w:rPr>
      </w:pPr>
      <w:r>
        <w:rPr>
          <w:rFonts w:ascii="Times New Roman" w:hAnsi="Times New Roman" w:cs="Times New Roman"/>
          <w:b/>
          <w:color w:val="4472C4" w:themeColor="accent5"/>
          <w:sz w:val="24"/>
          <w:szCs w:val="24"/>
        </w:rPr>
        <w:t>LES BILANS ET PRISES EN CHARGE</w:t>
      </w:r>
    </w:p>
    <w:p w14:paraId="5DD5C0CE" w14:textId="4BADCF7A" w:rsidR="006F52D0" w:rsidRPr="006F52D0" w:rsidRDefault="006F52D0" w:rsidP="00843014">
      <w:pPr>
        <w:shd w:val="clear" w:color="auto" w:fill="FFFFFF"/>
        <w:spacing w:before="240" w:after="240" w:line="240" w:lineRule="auto"/>
        <w:jc w:val="both"/>
        <w:rPr>
          <w:rFonts w:ascii="Times New Roman" w:eastAsia="Times New Roman" w:hAnsi="Times New Roman" w:cs="Times New Roman"/>
          <w:sz w:val="24"/>
          <w:szCs w:val="24"/>
          <w:lang w:eastAsia="fr-FR"/>
        </w:rPr>
      </w:pPr>
      <w:r w:rsidRPr="006F52D0">
        <w:rPr>
          <w:rFonts w:ascii="Liberation Serif" w:eastAsia="Times New Roman" w:hAnsi="Liberation Serif" w:cs="Times New Roman"/>
          <w:color w:val="000000"/>
          <w:sz w:val="24"/>
          <w:szCs w:val="24"/>
          <w:lang w:eastAsia="fr-FR"/>
        </w:rPr>
        <w:t xml:space="preserve">Il a passé une évaluation psychométrique le </w:t>
      </w:r>
      <w:r w:rsidR="00543EEA">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(bilan ci-joint).</w:t>
      </w:r>
    </w:p>
    <w:p w14:paraId="368CCCC0" w14:textId="3D40765D" w:rsidR="006F52D0" w:rsidRPr="006F52D0" w:rsidRDefault="006F52D0" w:rsidP="00843014">
      <w:pPr>
        <w:shd w:val="clear" w:color="auto" w:fill="FFFFFF"/>
        <w:spacing w:before="240" w:after="240" w:line="240" w:lineRule="auto"/>
        <w:jc w:val="both"/>
        <w:rPr>
          <w:rFonts w:ascii="Times New Roman" w:eastAsia="Times New Roman" w:hAnsi="Times New Roman" w:cs="Times New Roman"/>
          <w:sz w:val="24"/>
          <w:szCs w:val="24"/>
          <w:lang w:eastAsia="fr-FR"/>
        </w:rPr>
      </w:pPr>
      <w:r w:rsidRPr="006F52D0">
        <w:rPr>
          <w:rFonts w:ascii="Times New Roman" w:eastAsia="Times New Roman" w:hAnsi="Times New Roman" w:cs="Times New Roman"/>
          <w:sz w:val="24"/>
          <w:szCs w:val="24"/>
          <w:lang w:eastAsia="fr-FR"/>
        </w:rPr>
        <w:t> </w:t>
      </w:r>
      <w:r w:rsidRPr="006F52D0">
        <w:rPr>
          <w:rFonts w:ascii="Liberation Serif" w:eastAsia="Times New Roman" w:hAnsi="Liberation Serif" w:cs="Times New Roman"/>
          <w:color w:val="000000"/>
          <w:sz w:val="24"/>
          <w:szCs w:val="24"/>
          <w:lang w:eastAsia="fr-FR"/>
        </w:rPr>
        <w:t xml:space="preserve">Le </w:t>
      </w:r>
      <w:r w:rsidR="00543EEA">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nous avons rencontré le Dr </w:t>
      </w:r>
      <w:r w:rsidR="00543EEA">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pédopsychiatre </w:t>
      </w:r>
      <w:r w:rsidR="00543EEA">
        <w:rPr>
          <w:rFonts w:ascii="Liberation Serif" w:eastAsia="Times New Roman" w:hAnsi="Liberation Serif" w:cs="Times New Roman"/>
          <w:color w:val="000000"/>
          <w:sz w:val="24"/>
          <w:szCs w:val="24"/>
          <w:lang w:eastAsia="fr-FR"/>
        </w:rPr>
        <w:t>au …..</w:t>
      </w:r>
    </w:p>
    <w:p w14:paraId="499BA3A1" w14:textId="4F48746B" w:rsidR="006F52D0" w:rsidRPr="006F52D0" w:rsidRDefault="006F52D0" w:rsidP="00843014">
      <w:pPr>
        <w:shd w:val="clear" w:color="auto" w:fill="FFFFFF"/>
        <w:spacing w:before="240" w:after="240" w:line="240" w:lineRule="auto"/>
        <w:jc w:val="both"/>
        <w:rPr>
          <w:rFonts w:ascii="Times New Roman" w:eastAsia="Times New Roman" w:hAnsi="Times New Roman" w:cs="Times New Roman"/>
          <w:sz w:val="24"/>
          <w:szCs w:val="24"/>
          <w:lang w:eastAsia="fr-FR"/>
        </w:rPr>
      </w:pPr>
      <w:r w:rsidRPr="006F52D0">
        <w:rPr>
          <w:rFonts w:ascii="Times New Roman" w:eastAsia="Times New Roman" w:hAnsi="Times New Roman" w:cs="Times New Roman"/>
          <w:sz w:val="24"/>
          <w:szCs w:val="24"/>
          <w:lang w:eastAsia="fr-FR"/>
        </w:rPr>
        <w:t> </w:t>
      </w:r>
      <w:r w:rsidR="00947519">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a été hospitalisé du </w:t>
      </w:r>
      <w:r w:rsidR="00947519">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dans le service de </w:t>
      </w:r>
      <w:r w:rsidR="00947519">
        <w:rPr>
          <w:rFonts w:ascii="Liberation Serif" w:eastAsia="Times New Roman" w:hAnsi="Liberation Serif" w:cs="Times New Roman"/>
          <w:color w:val="000000"/>
          <w:sz w:val="24"/>
          <w:szCs w:val="24"/>
          <w:lang w:eastAsia="fr-FR"/>
        </w:rPr>
        <w:t>…. au… .</w:t>
      </w:r>
      <w:r w:rsidRPr="006F52D0">
        <w:rPr>
          <w:rFonts w:ascii="Liberation Serif" w:eastAsia="Times New Roman" w:hAnsi="Liberation Serif" w:cs="Times New Roman"/>
          <w:color w:val="000000"/>
          <w:sz w:val="24"/>
          <w:szCs w:val="24"/>
          <w:lang w:eastAsia="fr-FR"/>
        </w:rPr>
        <w:t>Lors de cette hospitalisation il y a eu une observation et évaluation psychologique, qui a éliminé un possible TED (Trouble Envahissant du Développement), et éliminé aussi un évent</w:t>
      </w:r>
      <w:r w:rsidR="00843014">
        <w:rPr>
          <w:rFonts w:ascii="Liberation Serif" w:eastAsia="Times New Roman" w:hAnsi="Liberation Serif" w:cs="Times New Roman"/>
          <w:color w:val="000000"/>
          <w:sz w:val="24"/>
          <w:szCs w:val="24"/>
          <w:lang w:eastAsia="fr-FR"/>
        </w:rPr>
        <w:t xml:space="preserve">uel trouble psychique. Le TDAH </w:t>
      </w:r>
      <w:r w:rsidRPr="006F52D0">
        <w:rPr>
          <w:rFonts w:ascii="Liberation Serif" w:eastAsia="Times New Roman" w:hAnsi="Liberation Serif" w:cs="Times New Roman"/>
          <w:color w:val="000000"/>
          <w:sz w:val="24"/>
          <w:szCs w:val="24"/>
          <w:lang w:eastAsia="fr-FR"/>
        </w:rPr>
        <w:t xml:space="preserve">(Trouble Déficitaire de l'Attention avec Hyperactivité) et le TOP (Trouble de l'Opposition et Provocation) ont été confirmés. </w:t>
      </w:r>
      <w:r w:rsidRPr="006F52D0">
        <w:rPr>
          <w:rFonts w:ascii="Liberation Serif" w:eastAsia="Times New Roman" w:hAnsi="Liberation Serif" w:cs="Times New Roman"/>
          <w:color w:val="000000"/>
          <w:sz w:val="24"/>
          <w:szCs w:val="24"/>
          <w:lang w:eastAsia="fr-FR"/>
        </w:rPr>
        <w:lastRenderedPageBreak/>
        <w:t xml:space="preserve">Cependant, le bilan hospitalier montrait aussi que Louis est capable de s'intégrer à un groupe et de respecter une certaine autorité : il faut que ceci soit fait avec fermeté ET bienveillance. Il a suivi une après-midi de classe lors de l'hospitalisation et il n'y a pas eu de remarque particulière. </w:t>
      </w:r>
      <w:r w:rsidR="00947519">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a les capacités de suivre une scolarité normale, et son bilan montre certaines capacités intellectuelles au-dessus de la moyenne ; il faut cependant que ses troubles puissent être pris en charge correctement pour que ses capacités soient mises en valeur.</w:t>
      </w:r>
    </w:p>
    <w:p w14:paraId="4484714F" w14:textId="0B68D8AD" w:rsidR="006F52D0" w:rsidRPr="006F52D0" w:rsidRDefault="006F52D0" w:rsidP="00843014">
      <w:pPr>
        <w:shd w:val="clear" w:color="auto" w:fill="FFFFFF"/>
        <w:spacing w:before="240" w:after="240" w:line="240" w:lineRule="auto"/>
        <w:jc w:val="both"/>
        <w:rPr>
          <w:rFonts w:ascii="Times New Roman" w:eastAsia="Times New Roman" w:hAnsi="Times New Roman" w:cs="Times New Roman"/>
          <w:sz w:val="24"/>
          <w:szCs w:val="24"/>
          <w:lang w:eastAsia="fr-FR"/>
        </w:rPr>
      </w:pPr>
      <w:r w:rsidRPr="006F52D0">
        <w:rPr>
          <w:rFonts w:ascii="Times New Roman" w:eastAsia="Times New Roman" w:hAnsi="Times New Roman" w:cs="Times New Roman"/>
          <w:sz w:val="24"/>
          <w:szCs w:val="24"/>
          <w:lang w:eastAsia="fr-FR"/>
        </w:rPr>
        <w:t> </w:t>
      </w:r>
      <w:r w:rsidRPr="006F52D0">
        <w:rPr>
          <w:rFonts w:ascii="Liberation Serif" w:eastAsia="Times New Roman" w:hAnsi="Liberation Serif" w:cs="Times New Roman"/>
          <w:color w:val="000000"/>
          <w:sz w:val="24"/>
          <w:szCs w:val="24"/>
          <w:lang w:eastAsia="fr-FR"/>
        </w:rPr>
        <w:t xml:space="preserve">Il est depuis le </w:t>
      </w:r>
      <w:r w:rsidR="00947519">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sous </w:t>
      </w:r>
      <w:r w:rsidR="00947519">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xml:space="preserve"> (méthylphénidate) pour pallier à son trouble de l'attention et calmer sa grande impulsivité. Le CHU préconise une aide par AVS pour l'aider à s'organiser et avoir un effet tampon, celle-ci lui permettra en effet de travailler à son rythme et à gérer son anxiété quand celle-ci peut </w:t>
      </w:r>
      <w:r w:rsidR="00947519">
        <w:rPr>
          <w:rFonts w:ascii="Liberation Serif" w:eastAsia="Times New Roman" w:hAnsi="Liberation Serif" w:cs="Times New Roman"/>
          <w:color w:val="000000"/>
          <w:sz w:val="24"/>
          <w:szCs w:val="24"/>
          <w:lang w:eastAsia="fr-FR"/>
        </w:rPr>
        <w:t>e</w:t>
      </w:r>
      <w:r w:rsidRPr="006F52D0">
        <w:rPr>
          <w:rFonts w:ascii="Liberation Serif" w:eastAsia="Times New Roman" w:hAnsi="Liberation Serif" w:cs="Times New Roman"/>
          <w:color w:val="000000"/>
          <w:sz w:val="24"/>
          <w:szCs w:val="24"/>
          <w:lang w:eastAsia="fr-FR"/>
        </w:rPr>
        <w:t>ncore le gêner. Il s'agit aussi de lui permettre de souffler quand il en a besoin. L'équipe hospitalière recommande aussi divers aménagements et a fourni pour cela un document que j'ai transmis aussitôt à son maître (je vous en met</w:t>
      </w:r>
      <w:r w:rsidR="00947519">
        <w:rPr>
          <w:rFonts w:ascii="Liberation Serif" w:eastAsia="Times New Roman" w:hAnsi="Liberation Serif" w:cs="Times New Roman"/>
          <w:color w:val="000000"/>
          <w:sz w:val="24"/>
          <w:szCs w:val="24"/>
          <w:lang w:eastAsia="fr-FR"/>
        </w:rPr>
        <w:t>s</w:t>
      </w:r>
      <w:r w:rsidRPr="006F52D0">
        <w:rPr>
          <w:rFonts w:ascii="Liberation Serif" w:eastAsia="Times New Roman" w:hAnsi="Liberation Serif" w:cs="Times New Roman"/>
          <w:color w:val="000000"/>
          <w:sz w:val="24"/>
          <w:szCs w:val="24"/>
          <w:lang w:eastAsia="fr-FR"/>
        </w:rPr>
        <w:t xml:space="preserve"> une copie ci-joint).</w:t>
      </w:r>
    </w:p>
    <w:p w14:paraId="7E4A3852" w14:textId="154BAD96" w:rsidR="006F52D0" w:rsidRPr="006F52D0" w:rsidRDefault="006F52D0" w:rsidP="00843014">
      <w:pPr>
        <w:shd w:val="clear" w:color="auto" w:fill="FFFFFF"/>
        <w:spacing w:before="240" w:after="240" w:line="240" w:lineRule="auto"/>
        <w:jc w:val="both"/>
        <w:rPr>
          <w:rFonts w:ascii="Times New Roman" w:eastAsia="Times New Roman" w:hAnsi="Times New Roman" w:cs="Times New Roman"/>
          <w:sz w:val="24"/>
          <w:szCs w:val="24"/>
          <w:lang w:eastAsia="fr-FR"/>
        </w:rPr>
      </w:pPr>
      <w:r w:rsidRPr="006F52D0">
        <w:rPr>
          <w:rFonts w:ascii="Times New Roman" w:eastAsia="Times New Roman" w:hAnsi="Times New Roman" w:cs="Times New Roman"/>
          <w:sz w:val="24"/>
          <w:szCs w:val="24"/>
          <w:lang w:eastAsia="fr-FR"/>
        </w:rPr>
        <w:t> </w:t>
      </w:r>
      <w:r w:rsidRPr="006F52D0">
        <w:rPr>
          <w:rFonts w:ascii="Liberation Serif" w:eastAsia="Times New Roman" w:hAnsi="Liberation Serif" w:cs="Times New Roman"/>
          <w:color w:val="000000"/>
          <w:sz w:val="24"/>
          <w:szCs w:val="24"/>
          <w:lang w:eastAsia="fr-FR"/>
        </w:rPr>
        <w:t xml:space="preserve">Il est entendu aussi que nous devons poursuivre sa prise en charge psychologique et le suivi en orthophonie tant que besoin. Le CHU nous a donné aussi quelques conseils concernant le trouble de l'opposition, que nous suivons fidèlement. Nous nous sommes inscrits à un programme d'éducation aux habilités parentales (méthode du Dr Russel A Barkley) auprès </w:t>
      </w:r>
      <w:r w:rsidR="00947519">
        <w:rPr>
          <w:rFonts w:ascii="Liberation Serif" w:eastAsia="Times New Roman" w:hAnsi="Liberation Serif" w:cs="Times New Roman"/>
          <w:color w:val="000000"/>
          <w:sz w:val="24"/>
          <w:szCs w:val="24"/>
          <w:lang w:eastAsia="fr-FR"/>
        </w:rPr>
        <w:t>….</w:t>
      </w:r>
      <w:r w:rsidRPr="006F52D0">
        <w:rPr>
          <w:rFonts w:ascii="Liberation Serif" w:eastAsia="Times New Roman" w:hAnsi="Liberation Serif" w:cs="Times New Roman"/>
          <w:color w:val="000000"/>
          <w:sz w:val="24"/>
          <w:szCs w:val="24"/>
          <w:lang w:eastAsia="fr-FR"/>
        </w:rPr>
        <w:t>. Cette méthode est reconnue efficace dans le cadre du TDAH, ainsi que tous les troubles du comportement (TOP, opposition, troubles anxieux). Ces troubles concernant deux de nos enfants, ils nous seront forts profitables.</w:t>
      </w:r>
    </w:p>
    <w:p w14:paraId="39983F10" w14:textId="1673BFD0" w:rsidR="004E5018" w:rsidRDefault="004E5018" w:rsidP="005B3D77">
      <w:pPr>
        <w:spacing w:before="240" w:after="120" w:line="240" w:lineRule="auto"/>
        <w:jc w:val="both"/>
        <w:rPr>
          <w:rFonts w:ascii="Times New Roman" w:hAnsi="Times New Roman" w:cs="Times New Roman"/>
          <w:b/>
          <w:color w:val="4472C4" w:themeColor="accent5"/>
          <w:sz w:val="24"/>
          <w:szCs w:val="24"/>
        </w:rPr>
      </w:pPr>
      <w:r w:rsidRPr="008319A3">
        <w:rPr>
          <w:rFonts w:ascii="Times New Roman" w:hAnsi="Times New Roman" w:cs="Times New Roman"/>
          <w:b/>
          <w:color w:val="4472C4" w:themeColor="accent5"/>
          <w:sz w:val="24"/>
          <w:szCs w:val="24"/>
        </w:rPr>
        <w:t>NOS DEMANDES</w:t>
      </w:r>
    </w:p>
    <w:p w14:paraId="187EE120" w14:textId="7FAF3561" w:rsidR="00543EEA" w:rsidRPr="00543EEA" w:rsidRDefault="00543EEA" w:rsidP="00843014">
      <w:pPr>
        <w:pStyle w:val="NormalWeb"/>
        <w:shd w:val="clear" w:color="auto" w:fill="FFFFFF"/>
        <w:spacing w:before="240" w:beforeAutospacing="0" w:after="240" w:afterAutospacing="0"/>
        <w:jc w:val="both"/>
      </w:pPr>
      <w:r w:rsidRPr="00543EEA">
        <w:rPr>
          <w:rFonts w:ascii="Liberation Serif" w:hAnsi="Liberation Serif"/>
          <w:color w:val="000000"/>
        </w:rPr>
        <w:t xml:space="preserve">Nous souhaitons que </w:t>
      </w:r>
      <w:r w:rsidR="00947519">
        <w:rPr>
          <w:rFonts w:ascii="Liberation Serif" w:hAnsi="Liberation Serif"/>
          <w:color w:val="000000"/>
        </w:rPr>
        <w:t>….</w:t>
      </w:r>
      <w:r w:rsidRPr="00543EEA">
        <w:rPr>
          <w:rFonts w:ascii="Liberation Serif" w:hAnsi="Liberation Serif"/>
          <w:color w:val="000000"/>
        </w:rPr>
        <w:t xml:space="preserve"> puisse maintenant vivre sa scolarité de façon plus sereine, grâce à une prise en charge sérieuse et une vraie recon</w:t>
      </w:r>
      <w:r>
        <w:rPr>
          <w:rFonts w:ascii="Liberation Serif" w:hAnsi="Liberation Serif"/>
          <w:color w:val="000000"/>
        </w:rPr>
        <w:t>naissance de ses particularités et que les progrès dans sa vie familiale et sociale puissent se poursuivre. Pour cela, nous avons besoin des aides suivantes :</w:t>
      </w:r>
    </w:p>
    <w:p w14:paraId="20B81EFB" w14:textId="7411821A" w:rsidR="004E5018" w:rsidRPr="008319A3" w:rsidRDefault="00543EEA" w:rsidP="00843014">
      <w:pPr>
        <w:shd w:val="clear" w:color="auto" w:fill="FFFFFF"/>
        <w:spacing w:before="240" w:after="240" w:line="240" w:lineRule="auto"/>
        <w:jc w:val="both"/>
        <w:rPr>
          <w:rFonts w:ascii="Times New Roman" w:hAnsi="Times New Roman" w:cs="Times New Roman"/>
          <w:b/>
          <w:sz w:val="24"/>
          <w:szCs w:val="24"/>
        </w:rPr>
      </w:pPr>
      <w:r w:rsidRPr="00543EEA">
        <w:rPr>
          <w:rFonts w:ascii="Times New Roman" w:eastAsia="Times New Roman" w:hAnsi="Times New Roman" w:cs="Times New Roman"/>
          <w:sz w:val="24"/>
          <w:szCs w:val="24"/>
          <w:lang w:eastAsia="fr-FR"/>
        </w:rPr>
        <w:t> </w:t>
      </w:r>
      <w:r w:rsidR="00947519">
        <w:rPr>
          <w:rFonts w:ascii="Times New Roman" w:hAnsi="Times New Roman" w:cs="Times New Roman"/>
          <w:b/>
          <w:sz w:val="24"/>
          <w:szCs w:val="24"/>
          <w:u w:val="single"/>
        </w:rPr>
        <w:t>Une</w:t>
      </w:r>
      <w:r w:rsidR="004E5018" w:rsidRPr="008319A3">
        <w:rPr>
          <w:rFonts w:ascii="Times New Roman" w:hAnsi="Times New Roman" w:cs="Times New Roman"/>
          <w:b/>
          <w:sz w:val="24"/>
          <w:szCs w:val="24"/>
          <w:u w:val="single"/>
        </w:rPr>
        <w:t xml:space="preserve"> AVS</w:t>
      </w:r>
      <w:r w:rsidR="00947519">
        <w:rPr>
          <w:rFonts w:ascii="Times New Roman" w:hAnsi="Times New Roman" w:cs="Times New Roman"/>
          <w:b/>
          <w:sz w:val="24"/>
          <w:szCs w:val="24"/>
          <w:u w:val="single"/>
        </w:rPr>
        <w:t xml:space="preserve"> </w:t>
      </w:r>
      <w:r w:rsidR="004E5018" w:rsidRPr="008319A3">
        <w:rPr>
          <w:rFonts w:ascii="Times New Roman" w:hAnsi="Times New Roman" w:cs="Times New Roman"/>
          <w:b/>
          <w:sz w:val="24"/>
          <w:szCs w:val="24"/>
        </w:rPr>
        <w:t>:</w:t>
      </w:r>
    </w:p>
    <w:p w14:paraId="528958AD" w14:textId="47A51CFD" w:rsidR="004E5018" w:rsidRDefault="004E5018" w:rsidP="00843014">
      <w:pPr>
        <w:pStyle w:val="Paragraphedeliste"/>
        <w:numPr>
          <w:ilvl w:val="0"/>
          <w:numId w:val="1"/>
        </w:numPr>
        <w:spacing w:before="240" w:after="120" w:line="240" w:lineRule="auto"/>
        <w:ind w:left="714" w:hanging="357"/>
        <w:contextualSpacing w:val="0"/>
        <w:jc w:val="both"/>
        <w:rPr>
          <w:rFonts w:ascii="Times New Roman" w:hAnsi="Times New Roman" w:cs="Times New Roman"/>
          <w:sz w:val="24"/>
          <w:szCs w:val="24"/>
        </w:rPr>
      </w:pPr>
      <w:r w:rsidRPr="008319A3">
        <w:rPr>
          <w:rFonts w:ascii="Times New Roman" w:hAnsi="Times New Roman" w:cs="Times New Roman"/>
          <w:sz w:val="24"/>
          <w:szCs w:val="24"/>
        </w:rPr>
        <w:t xml:space="preserve">Pour accompagner </w:t>
      </w:r>
      <w:r w:rsidR="004077C0">
        <w:rPr>
          <w:rFonts w:ascii="Times New Roman" w:hAnsi="Times New Roman" w:cs="Times New Roman"/>
          <w:sz w:val="24"/>
          <w:szCs w:val="24"/>
        </w:rPr>
        <w:t>….</w:t>
      </w:r>
      <w:r w:rsidR="00947519">
        <w:rPr>
          <w:rFonts w:ascii="Times New Roman" w:hAnsi="Times New Roman" w:cs="Times New Roman"/>
          <w:sz w:val="24"/>
          <w:szCs w:val="24"/>
        </w:rPr>
        <w:t xml:space="preserve"> dans les apprentissages. Par exemple :</w:t>
      </w:r>
    </w:p>
    <w:p w14:paraId="16E206EE" w14:textId="77777777" w:rsidR="004E5018" w:rsidRPr="008319A3" w:rsidRDefault="004E5018" w:rsidP="00843014">
      <w:pPr>
        <w:pStyle w:val="Paragraphedeliste"/>
        <w:numPr>
          <w:ilvl w:val="1"/>
          <w:numId w:val="1"/>
        </w:numPr>
        <w:spacing w:before="120" w:after="120" w:line="240" w:lineRule="auto"/>
        <w:ind w:hanging="357"/>
        <w:contextualSpacing w:val="0"/>
        <w:jc w:val="both"/>
        <w:rPr>
          <w:rFonts w:ascii="Times New Roman" w:hAnsi="Times New Roman" w:cs="Times New Roman"/>
          <w:sz w:val="24"/>
          <w:szCs w:val="24"/>
        </w:rPr>
      </w:pPr>
      <w:r w:rsidRPr="008319A3">
        <w:rPr>
          <w:rFonts w:ascii="Times New Roman" w:hAnsi="Times New Roman" w:cs="Times New Roman"/>
          <w:sz w:val="24"/>
          <w:szCs w:val="24"/>
        </w:rPr>
        <w:t>Lui lire les textes longs, les énoncés, lui expliquer les consignes,</w:t>
      </w:r>
    </w:p>
    <w:p w14:paraId="78309107" w14:textId="77777777" w:rsidR="004E5018" w:rsidRPr="008319A3" w:rsidRDefault="002E1A2F" w:rsidP="00843014">
      <w:pPr>
        <w:pStyle w:val="Paragraphedeliste"/>
        <w:numPr>
          <w:ilvl w:val="1"/>
          <w:numId w:val="1"/>
        </w:numPr>
        <w:spacing w:before="120" w:after="120" w:line="240" w:lineRule="auto"/>
        <w:ind w:hanging="357"/>
        <w:contextualSpacing w:val="0"/>
        <w:jc w:val="both"/>
        <w:rPr>
          <w:rFonts w:ascii="Times New Roman" w:hAnsi="Times New Roman" w:cs="Times New Roman"/>
          <w:sz w:val="24"/>
          <w:szCs w:val="24"/>
        </w:rPr>
      </w:pPr>
      <w:r>
        <w:rPr>
          <w:rFonts w:ascii="Times New Roman" w:hAnsi="Times New Roman" w:cs="Times New Roman"/>
          <w:sz w:val="24"/>
          <w:szCs w:val="24"/>
        </w:rPr>
        <w:t>Veiller à ce qu’il a</w:t>
      </w:r>
      <w:r w:rsidR="00EE19B2">
        <w:rPr>
          <w:rFonts w:ascii="Times New Roman" w:hAnsi="Times New Roman" w:cs="Times New Roman"/>
          <w:sz w:val="24"/>
          <w:szCs w:val="24"/>
        </w:rPr>
        <w:t>it</w:t>
      </w:r>
      <w:r w:rsidR="004E5018" w:rsidRPr="008319A3">
        <w:rPr>
          <w:rFonts w:ascii="Times New Roman" w:hAnsi="Times New Roman" w:cs="Times New Roman"/>
          <w:sz w:val="24"/>
          <w:szCs w:val="24"/>
        </w:rPr>
        <w:t xml:space="preserve"> compris </w:t>
      </w:r>
      <w:r w:rsidR="00EE19B2">
        <w:rPr>
          <w:rFonts w:ascii="Times New Roman" w:hAnsi="Times New Roman" w:cs="Times New Roman"/>
          <w:sz w:val="24"/>
          <w:szCs w:val="24"/>
        </w:rPr>
        <w:t>le travail demandé</w:t>
      </w:r>
      <w:r w:rsidR="004E5018" w:rsidRPr="008319A3">
        <w:rPr>
          <w:rFonts w:ascii="Times New Roman" w:hAnsi="Times New Roman" w:cs="Times New Roman"/>
          <w:sz w:val="24"/>
          <w:szCs w:val="24"/>
        </w:rPr>
        <w:t>,</w:t>
      </w:r>
    </w:p>
    <w:p w14:paraId="7A38BF10" w14:textId="77777777" w:rsidR="004E5018" w:rsidRPr="008319A3" w:rsidRDefault="00EE19B2" w:rsidP="00843014">
      <w:pPr>
        <w:pStyle w:val="Paragraphedeliste"/>
        <w:numPr>
          <w:ilvl w:val="1"/>
          <w:numId w:val="1"/>
        </w:numPr>
        <w:spacing w:before="120" w:after="120" w:line="240" w:lineRule="auto"/>
        <w:ind w:hanging="357"/>
        <w:contextualSpacing w:val="0"/>
        <w:jc w:val="both"/>
        <w:rPr>
          <w:rFonts w:ascii="Times New Roman" w:hAnsi="Times New Roman" w:cs="Times New Roman"/>
          <w:sz w:val="24"/>
          <w:szCs w:val="24"/>
        </w:rPr>
      </w:pPr>
      <w:r>
        <w:rPr>
          <w:rFonts w:ascii="Times New Roman" w:hAnsi="Times New Roman" w:cs="Times New Roman"/>
          <w:sz w:val="24"/>
          <w:szCs w:val="24"/>
        </w:rPr>
        <w:t>Le répéter</w:t>
      </w:r>
      <w:r w:rsidR="004E5018" w:rsidRPr="008319A3">
        <w:rPr>
          <w:rFonts w:ascii="Times New Roman" w:hAnsi="Times New Roman" w:cs="Times New Roman"/>
          <w:sz w:val="24"/>
          <w:szCs w:val="24"/>
        </w:rPr>
        <w:t>,</w:t>
      </w:r>
    </w:p>
    <w:p w14:paraId="6E06BD06" w14:textId="77777777" w:rsidR="004E5018" w:rsidRDefault="002E1A2F" w:rsidP="00843014">
      <w:pPr>
        <w:pStyle w:val="Paragraphedeliste"/>
        <w:numPr>
          <w:ilvl w:val="1"/>
          <w:numId w:val="1"/>
        </w:numPr>
        <w:spacing w:before="120" w:after="120" w:line="240" w:lineRule="auto"/>
        <w:ind w:hanging="357"/>
        <w:contextualSpacing w:val="0"/>
        <w:jc w:val="both"/>
        <w:rPr>
          <w:rFonts w:ascii="Times New Roman" w:hAnsi="Times New Roman" w:cs="Times New Roman"/>
          <w:sz w:val="24"/>
          <w:szCs w:val="24"/>
        </w:rPr>
      </w:pPr>
      <w:r>
        <w:rPr>
          <w:rFonts w:ascii="Times New Roman" w:hAnsi="Times New Roman" w:cs="Times New Roman"/>
          <w:sz w:val="24"/>
          <w:szCs w:val="24"/>
        </w:rPr>
        <w:t>Lui permettre de</w:t>
      </w:r>
      <w:r w:rsidR="004E5018" w:rsidRPr="008319A3">
        <w:rPr>
          <w:rFonts w:ascii="Times New Roman" w:hAnsi="Times New Roman" w:cs="Times New Roman"/>
          <w:sz w:val="24"/>
          <w:szCs w:val="24"/>
        </w:rPr>
        <w:t xml:space="preserve"> se mettre en route à son rythme à lui,</w:t>
      </w:r>
    </w:p>
    <w:p w14:paraId="138E84E5" w14:textId="77777777" w:rsidR="001B771D" w:rsidRPr="008319A3" w:rsidRDefault="001B771D" w:rsidP="00843014">
      <w:pPr>
        <w:pStyle w:val="Paragraphedeliste"/>
        <w:numPr>
          <w:ilvl w:val="1"/>
          <w:numId w:val="1"/>
        </w:numPr>
        <w:spacing w:before="120" w:after="120" w:line="240" w:lineRule="auto"/>
        <w:ind w:hanging="357"/>
        <w:contextualSpacing w:val="0"/>
        <w:jc w:val="both"/>
        <w:rPr>
          <w:rFonts w:ascii="Times New Roman" w:hAnsi="Times New Roman" w:cs="Times New Roman"/>
          <w:sz w:val="24"/>
          <w:szCs w:val="24"/>
        </w:rPr>
      </w:pPr>
      <w:r>
        <w:rPr>
          <w:rFonts w:ascii="Times New Roman" w:hAnsi="Times New Roman" w:cs="Times New Roman"/>
          <w:sz w:val="24"/>
          <w:szCs w:val="24"/>
        </w:rPr>
        <w:t>Lui donner le temps d’exprimer ses besoins d’aide (dire qu’il ne comprend pas ou ne sait pas faire),</w:t>
      </w:r>
    </w:p>
    <w:p w14:paraId="5D8D0674" w14:textId="77777777" w:rsidR="004E5018" w:rsidRDefault="002E1A2F" w:rsidP="00843014">
      <w:pPr>
        <w:pStyle w:val="Paragraphedeliste"/>
        <w:numPr>
          <w:ilvl w:val="1"/>
          <w:numId w:val="1"/>
        </w:numPr>
        <w:spacing w:before="120" w:after="120" w:line="240" w:lineRule="auto"/>
        <w:ind w:hanging="357"/>
        <w:contextualSpacing w:val="0"/>
        <w:jc w:val="both"/>
        <w:rPr>
          <w:rFonts w:ascii="Times New Roman" w:hAnsi="Times New Roman" w:cs="Times New Roman"/>
          <w:sz w:val="24"/>
          <w:szCs w:val="24"/>
        </w:rPr>
      </w:pPr>
      <w:r>
        <w:rPr>
          <w:rFonts w:ascii="Times New Roman" w:hAnsi="Times New Roman" w:cs="Times New Roman"/>
          <w:sz w:val="24"/>
          <w:szCs w:val="24"/>
        </w:rPr>
        <w:t>L</w:t>
      </w:r>
      <w:r w:rsidR="004E5018" w:rsidRPr="008319A3">
        <w:rPr>
          <w:rFonts w:ascii="Times New Roman" w:hAnsi="Times New Roman" w:cs="Times New Roman"/>
          <w:sz w:val="24"/>
          <w:szCs w:val="24"/>
        </w:rPr>
        <w:t>e recentrer sur son travail quand il se perd au milieu,</w:t>
      </w:r>
    </w:p>
    <w:p w14:paraId="063D7200" w14:textId="77777777" w:rsidR="001B771D" w:rsidRDefault="004E5018" w:rsidP="00843014">
      <w:pPr>
        <w:pStyle w:val="Paragraphedeliste"/>
        <w:numPr>
          <w:ilvl w:val="1"/>
          <w:numId w:val="1"/>
        </w:numPr>
        <w:spacing w:before="120" w:after="120" w:line="240" w:lineRule="auto"/>
        <w:ind w:hanging="357"/>
        <w:contextualSpacing w:val="0"/>
        <w:jc w:val="both"/>
        <w:rPr>
          <w:rFonts w:ascii="Times New Roman" w:hAnsi="Times New Roman" w:cs="Times New Roman"/>
          <w:sz w:val="24"/>
          <w:szCs w:val="24"/>
        </w:rPr>
      </w:pPr>
      <w:r w:rsidRPr="008319A3">
        <w:rPr>
          <w:rFonts w:ascii="Times New Roman" w:hAnsi="Times New Roman" w:cs="Times New Roman"/>
          <w:sz w:val="24"/>
          <w:szCs w:val="24"/>
        </w:rPr>
        <w:t>L’aider dans la gestion de son matériel</w:t>
      </w:r>
      <w:r w:rsidR="001B771D">
        <w:rPr>
          <w:rFonts w:ascii="Times New Roman" w:hAnsi="Times New Roman" w:cs="Times New Roman"/>
          <w:sz w:val="24"/>
          <w:szCs w:val="24"/>
        </w:rPr>
        <w:t> :</w:t>
      </w:r>
    </w:p>
    <w:p w14:paraId="7E4B2604" w14:textId="77777777" w:rsidR="001B771D" w:rsidRDefault="001B771D" w:rsidP="00843014">
      <w:pPr>
        <w:pStyle w:val="Paragraphedeliste"/>
        <w:numPr>
          <w:ilvl w:val="2"/>
          <w:numId w:val="4"/>
        </w:numPr>
        <w:spacing w:before="120" w:after="0" w:line="240" w:lineRule="auto"/>
        <w:ind w:hanging="357"/>
        <w:contextualSpacing w:val="0"/>
        <w:jc w:val="both"/>
        <w:rPr>
          <w:rFonts w:ascii="Times New Roman" w:hAnsi="Times New Roman" w:cs="Times New Roman"/>
          <w:sz w:val="24"/>
          <w:szCs w:val="24"/>
        </w:rPr>
      </w:pPr>
      <w:r>
        <w:rPr>
          <w:rFonts w:ascii="Times New Roman" w:hAnsi="Times New Roman" w:cs="Times New Roman"/>
          <w:sz w:val="24"/>
          <w:szCs w:val="24"/>
        </w:rPr>
        <w:t>mettre ses affaires dans son cartable pour les devoirs,</w:t>
      </w:r>
    </w:p>
    <w:p w14:paraId="23FE5440" w14:textId="77777777" w:rsidR="001B771D" w:rsidRDefault="001B771D" w:rsidP="00843014">
      <w:pPr>
        <w:pStyle w:val="Paragraphedeliste"/>
        <w:numPr>
          <w:ilvl w:val="2"/>
          <w:numId w:val="4"/>
        </w:numPr>
        <w:spacing w:before="120" w:after="0" w:line="240" w:lineRule="auto"/>
        <w:ind w:hanging="357"/>
        <w:contextualSpacing w:val="0"/>
        <w:jc w:val="both"/>
        <w:rPr>
          <w:rFonts w:ascii="Times New Roman" w:hAnsi="Times New Roman" w:cs="Times New Roman"/>
          <w:sz w:val="24"/>
          <w:szCs w:val="24"/>
        </w:rPr>
      </w:pPr>
      <w:r>
        <w:rPr>
          <w:rFonts w:ascii="Times New Roman" w:hAnsi="Times New Roman" w:cs="Times New Roman"/>
          <w:sz w:val="24"/>
          <w:szCs w:val="24"/>
        </w:rPr>
        <w:t>organiser ses affaires</w:t>
      </w:r>
    </w:p>
    <w:p w14:paraId="6EF2EB32" w14:textId="77777777" w:rsidR="004E5018" w:rsidRPr="008319A3" w:rsidRDefault="001B771D" w:rsidP="00843014">
      <w:pPr>
        <w:pStyle w:val="Paragraphedeliste"/>
        <w:numPr>
          <w:ilvl w:val="2"/>
          <w:numId w:val="4"/>
        </w:numPr>
        <w:spacing w:before="120" w:after="0" w:line="240" w:lineRule="auto"/>
        <w:ind w:hanging="357"/>
        <w:contextualSpacing w:val="0"/>
        <w:jc w:val="both"/>
        <w:rPr>
          <w:rFonts w:ascii="Times New Roman" w:hAnsi="Times New Roman" w:cs="Times New Roman"/>
          <w:sz w:val="24"/>
          <w:szCs w:val="24"/>
        </w:rPr>
      </w:pPr>
      <w:r>
        <w:rPr>
          <w:rFonts w:ascii="Times New Roman" w:hAnsi="Times New Roman" w:cs="Times New Roman"/>
          <w:sz w:val="24"/>
          <w:szCs w:val="24"/>
        </w:rPr>
        <w:t>savoir où elles sont (beaucoup de pertes).</w:t>
      </w:r>
    </w:p>
    <w:p w14:paraId="7835D618" w14:textId="77777777" w:rsidR="004E5018" w:rsidRPr="008319A3" w:rsidRDefault="001B771D" w:rsidP="00843014">
      <w:pPr>
        <w:pStyle w:val="Paragraphedeliste"/>
        <w:numPr>
          <w:ilvl w:val="1"/>
          <w:numId w:val="1"/>
        </w:numPr>
        <w:spacing w:before="120" w:after="120" w:line="240" w:lineRule="auto"/>
        <w:ind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Ecrire à sa place quand il </w:t>
      </w:r>
      <w:r w:rsidR="004E5018" w:rsidRPr="008319A3">
        <w:rPr>
          <w:rFonts w:ascii="Times New Roman" w:hAnsi="Times New Roman" w:cs="Times New Roman"/>
          <w:sz w:val="24"/>
          <w:szCs w:val="24"/>
        </w:rPr>
        <w:t>en a besoin (car fatigue ou trop de tâches à réaliser à la fois),</w:t>
      </w:r>
    </w:p>
    <w:p w14:paraId="44635D84" w14:textId="77777777" w:rsidR="004E5018" w:rsidRPr="008319A3" w:rsidRDefault="004E5018" w:rsidP="00843014">
      <w:pPr>
        <w:pStyle w:val="Paragraphedeliste"/>
        <w:numPr>
          <w:ilvl w:val="1"/>
          <w:numId w:val="1"/>
        </w:numPr>
        <w:spacing w:before="120" w:after="120" w:line="240" w:lineRule="auto"/>
        <w:ind w:hanging="357"/>
        <w:contextualSpacing w:val="0"/>
        <w:jc w:val="both"/>
        <w:rPr>
          <w:rFonts w:ascii="Times New Roman" w:hAnsi="Times New Roman" w:cs="Times New Roman"/>
          <w:sz w:val="24"/>
          <w:szCs w:val="24"/>
        </w:rPr>
      </w:pPr>
      <w:r w:rsidRPr="008319A3">
        <w:rPr>
          <w:rFonts w:ascii="Times New Roman" w:hAnsi="Times New Roman" w:cs="Times New Roman"/>
          <w:sz w:val="24"/>
          <w:szCs w:val="24"/>
        </w:rPr>
        <w:t>L’isoler, le sortir quand la pression monte trop afin qu’il puisse se canaliser.</w:t>
      </w:r>
    </w:p>
    <w:p w14:paraId="3D4B4E6C" w14:textId="322CD67A" w:rsidR="004E5018" w:rsidRDefault="004E5018" w:rsidP="00843014">
      <w:pPr>
        <w:pStyle w:val="Paragraphedeliste"/>
        <w:numPr>
          <w:ilvl w:val="0"/>
          <w:numId w:val="1"/>
        </w:numPr>
        <w:spacing w:before="240" w:after="240" w:line="240" w:lineRule="auto"/>
        <w:contextualSpacing w:val="0"/>
        <w:jc w:val="both"/>
        <w:rPr>
          <w:rFonts w:ascii="Times New Roman" w:hAnsi="Times New Roman" w:cs="Times New Roman"/>
          <w:sz w:val="24"/>
          <w:szCs w:val="24"/>
        </w:rPr>
      </w:pPr>
      <w:r w:rsidRPr="008319A3">
        <w:rPr>
          <w:rFonts w:ascii="Times New Roman" w:hAnsi="Times New Roman" w:cs="Times New Roman"/>
          <w:sz w:val="24"/>
          <w:szCs w:val="24"/>
        </w:rPr>
        <w:t>Soulager son institutrice, car il n’est pas possible de se monopoliser autant sur un enfant et faire avancer le reste de la classe.</w:t>
      </w:r>
    </w:p>
    <w:p w14:paraId="540D555C" w14:textId="0D981592" w:rsidR="00377F48" w:rsidRPr="00377F48" w:rsidRDefault="00377F48" w:rsidP="00843014">
      <w:pPr>
        <w:spacing w:before="240" w:after="240" w:line="240" w:lineRule="auto"/>
        <w:jc w:val="both"/>
        <w:rPr>
          <w:rFonts w:ascii="Times New Roman" w:hAnsi="Times New Roman" w:cs="Times New Roman"/>
          <w:i/>
          <w:sz w:val="24"/>
          <w:szCs w:val="24"/>
        </w:rPr>
      </w:pPr>
      <w:r w:rsidRPr="00377F48">
        <w:rPr>
          <w:rFonts w:ascii="Times New Roman" w:hAnsi="Times New Roman" w:cs="Times New Roman"/>
          <w:i/>
          <w:sz w:val="24"/>
          <w:szCs w:val="24"/>
        </w:rPr>
        <w:t xml:space="preserve">Pour tout cela, il est indispensable que …. </w:t>
      </w:r>
      <w:r w:rsidR="00947519">
        <w:rPr>
          <w:rFonts w:ascii="Times New Roman" w:hAnsi="Times New Roman" w:cs="Times New Roman"/>
          <w:i/>
          <w:sz w:val="24"/>
          <w:szCs w:val="24"/>
        </w:rPr>
        <w:t>ait</w:t>
      </w:r>
      <w:r w:rsidRPr="00377F48">
        <w:rPr>
          <w:rFonts w:ascii="Times New Roman" w:hAnsi="Times New Roman" w:cs="Times New Roman"/>
          <w:i/>
          <w:sz w:val="24"/>
          <w:szCs w:val="24"/>
        </w:rPr>
        <w:t xml:space="preserve"> une AVS </w:t>
      </w:r>
      <w:r w:rsidR="00947519" w:rsidRPr="00947519">
        <w:rPr>
          <w:rFonts w:ascii="Times New Roman" w:hAnsi="Times New Roman" w:cs="Times New Roman"/>
          <w:i/>
          <w:sz w:val="24"/>
          <w:szCs w:val="24"/>
          <w:highlight w:val="green"/>
        </w:rPr>
        <w:t>(préciser si individuelle et combien d’heures par jour)</w:t>
      </w:r>
      <w:r w:rsidRPr="00377F48">
        <w:rPr>
          <w:rFonts w:ascii="Times New Roman" w:hAnsi="Times New Roman" w:cs="Times New Roman"/>
          <w:i/>
          <w:sz w:val="24"/>
          <w:szCs w:val="24"/>
        </w:rPr>
        <w:t xml:space="preserve"> car on ne sait jamais quand il perdra pied ni ce qui lui posera problème.</w:t>
      </w:r>
    </w:p>
    <w:p w14:paraId="7253AFC2" w14:textId="77777777" w:rsidR="00377F48" w:rsidRDefault="00377F48" w:rsidP="00843014">
      <w:pPr>
        <w:spacing w:before="240" w:after="240" w:line="240" w:lineRule="auto"/>
        <w:jc w:val="both"/>
        <w:rPr>
          <w:rFonts w:ascii="Times New Roman" w:eastAsia="Times New Roman" w:hAnsi="Times New Roman" w:cs="Times New Roman"/>
          <w:bCs/>
          <w:i/>
          <w:sz w:val="24"/>
          <w:szCs w:val="24"/>
          <w:lang w:eastAsia="fr-FR"/>
        </w:rPr>
      </w:pPr>
      <w:r w:rsidRPr="00E64691">
        <w:rPr>
          <w:rFonts w:ascii="Times New Roman" w:hAnsi="Times New Roman" w:cs="Times New Roman"/>
          <w:b/>
          <w:sz w:val="24"/>
          <w:szCs w:val="24"/>
          <w:u w:val="single"/>
        </w:rPr>
        <w:lastRenderedPageBreak/>
        <w:t>L’établissement d’un PPS (Projet Personnalisé de Scolarisation)</w:t>
      </w:r>
      <w:r w:rsidRPr="00E64691">
        <w:rPr>
          <w:rFonts w:ascii="Times New Roman" w:hAnsi="Times New Roman" w:cs="Times New Roman"/>
          <w:sz w:val="24"/>
          <w:szCs w:val="24"/>
        </w:rPr>
        <w:t xml:space="preserve">, tel que prévu dans la </w:t>
      </w:r>
      <w:r w:rsidRPr="00E64691">
        <w:rPr>
          <w:rFonts w:ascii="Times New Roman" w:eastAsia="Times New Roman" w:hAnsi="Times New Roman" w:cs="Times New Roman"/>
          <w:b/>
          <w:bCs/>
          <w:sz w:val="24"/>
          <w:szCs w:val="24"/>
          <w:lang w:eastAsia="fr-FR"/>
        </w:rPr>
        <w:t>Loi nº 2005-102 du 11 février 2005 - </w:t>
      </w:r>
      <w:hyperlink r:id="rId8" w:history="1">
        <w:r w:rsidRPr="00EE19B2">
          <w:rPr>
            <w:rFonts w:ascii="Times New Roman" w:eastAsia="Times New Roman" w:hAnsi="Times New Roman" w:cs="Times New Roman"/>
            <w:bCs/>
            <w:sz w:val="24"/>
            <w:szCs w:val="24"/>
            <w:lang w:eastAsia="fr-FR"/>
          </w:rPr>
          <w:t>Article. 19 III</w:t>
        </w:r>
      </w:hyperlink>
      <w:r w:rsidRPr="00EE19B2">
        <w:rPr>
          <w:rFonts w:ascii="Times New Roman" w:eastAsia="Times New Roman" w:hAnsi="Times New Roman" w:cs="Times New Roman"/>
          <w:bCs/>
          <w:sz w:val="24"/>
          <w:szCs w:val="24"/>
          <w:lang w:eastAsia="fr-FR"/>
        </w:rPr>
        <w:t xml:space="preserve"> - Code de l'Education - </w:t>
      </w:r>
      <w:hyperlink r:id="rId9" w:history="1">
        <w:r w:rsidRPr="00EE19B2">
          <w:rPr>
            <w:rFonts w:ascii="Times New Roman" w:eastAsia="Times New Roman" w:hAnsi="Times New Roman" w:cs="Times New Roman"/>
            <w:bCs/>
            <w:sz w:val="24"/>
            <w:szCs w:val="24"/>
            <w:lang w:eastAsia="fr-FR"/>
          </w:rPr>
          <w:t>Article L112-2</w:t>
        </w:r>
      </w:hyperlink>
      <w:r>
        <w:rPr>
          <w:rFonts w:ascii="Times New Roman" w:eastAsia="Times New Roman" w:hAnsi="Times New Roman" w:cs="Times New Roman"/>
          <w:b/>
          <w:bCs/>
          <w:sz w:val="24"/>
          <w:szCs w:val="24"/>
          <w:lang w:eastAsia="fr-FR"/>
        </w:rPr>
        <w:t xml:space="preserve"> : </w:t>
      </w:r>
      <w:r w:rsidRPr="00E64691">
        <w:rPr>
          <w:rFonts w:ascii="Times New Roman" w:eastAsia="Times New Roman" w:hAnsi="Times New Roman" w:cs="Times New Roman"/>
          <w:b/>
          <w:bCs/>
          <w:i/>
          <w:sz w:val="24"/>
          <w:szCs w:val="24"/>
          <w:lang w:eastAsia="fr-FR"/>
        </w:rPr>
        <w:t>«</w:t>
      </w:r>
      <w:r w:rsidRPr="00E64691">
        <w:rPr>
          <w:rFonts w:ascii="Times New Roman" w:eastAsia="Times New Roman" w:hAnsi="Times New Roman" w:cs="Times New Roman"/>
          <w:i/>
          <w:sz w:val="24"/>
          <w:szCs w:val="24"/>
          <w:lang w:eastAsia="fr-FR"/>
        </w:rPr>
        <w:t xml:space="preserve">(...) il </w:t>
      </w:r>
      <w:r w:rsidRPr="00E64691">
        <w:rPr>
          <w:rFonts w:ascii="Times New Roman" w:eastAsia="Times New Roman" w:hAnsi="Times New Roman" w:cs="Times New Roman"/>
          <w:b/>
          <w:i/>
          <w:sz w:val="24"/>
          <w:szCs w:val="24"/>
          <w:lang w:eastAsia="fr-FR"/>
        </w:rPr>
        <w:t>est proposé </w:t>
      </w:r>
      <w:r w:rsidRPr="00E64691">
        <w:rPr>
          <w:rFonts w:ascii="Times New Roman" w:eastAsia="Times New Roman" w:hAnsi="Times New Roman" w:cs="Times New Roman"/>
          <w:b/>
          <w:bCs/>
          <w:i/>
          <w:sz w:val="24"/>
          <w:szCs w:val="24"/>
          <w:lang w:eastAsia="fr-FR"/>
        </w:rPr>
        <w:t xml:space="preserve">à chaque enfant, </w:t>
      </w:r>
      <w:r w:rsidRPr="00EE19B2">
        <w:rPr>
          <w:rFonts w:ascii="Times New Roman" w:eastAsia="Times New Roman" w:hAnsi="Times New Roman" w:cs="Times New Roman"/>
          <w:bCs/>
          <w:i/>
          <w:sz w:val="24"/>
          <w:szCs w:val="24"/>
          <w:lang w:eastAsia="fr-FR"/>
        </w:rPr>
        <w:t>adolescent ou adulte handicapé</w:t>
      </w:r>
      <w:r w:rsidRPr="00E64691">
        <w:rPr>
          <w:rFonts w:ascii="Times New Roman" w:eastAsia="Times New Roman" w:hAnsi="Times New Roman" w:cs="Times New Roman"/>
          <w:i/>
          <w:sz w:val="24"/>
          <w:szCs w:val="24"/>
          <w:lang w:eastAsia="fr-FR"/>
        </w:rPr>
        <w:t>, ainsi qu'à sa famille, </w:t>
      </w:r>
      <w:r w:rsidRPr="00E64691">
        <w:rPr>
          <w:rFonts w:ascii="Times New Roman" w:eastAsia="Times New Roman" w:hAnsi="Times New Roman" w:cs="Times New Roman"/>
          <w:b/>
          <w:bCs/>
          <w:i/>
          <w:sz w:val="24"/>
          <w:szCs w:val="24"/>
          <w:lang w:eastAsia="fr-FR"/>
        </w:rPr>
        <w:t>un parcours de formation qui fait l'objet d'un projet personnalisé de scolarisation </w:t>
      </w:r>
      <w:r w:rsidRPr="00E64691">
        <w:rPr>
          <w:rFonts w:ascii="Times New Roman" w:eastAsia="Times New Roman" w:hAnsi="Times New Roman" w:cs="Times New Roman"/>
          <w:b/>
          <w:i/>
          <w:sz w:val="24"/>
          <w:szCs w:val="24"/>
          <w:lang w:eastAsia="fr-FR"/>
        </w:rPr>
        <w:t xml:space="preserve">assorti des ajustements nécessaires </w:t>
      </w:r>
      <w:r w:rsidRPr="00E64691">
        <w:rPr>
          <w:rFonts w:ascii="Times New Roman" w:eastAsia="Times New Roman" w:hAnsi="Times New Roman" w:cs="Times New Roman"/>
          <w:i/>
          <w:sz w:val="24"/>
          <w:szCs w:val="24"/>
          <w:lang w:eastAsia="fr-FR"/>
        </w:rPr>
        <w:t xml:space="preserve">en favorisant, chaque fois que possible, la formation en milieu scolaire ordinaire. Le projet personnalisé de scolarisation constitue un </w:t>
      </w:r>
      <w:r w:rsidRPr="00E64691">
        <w:rPr>
          <w:rFonts w:ascii="Times New Roman" w:eastAsia="Times New Roman" w:hAnsi="Times New Roman" w:cs="Times New Roman"/>
          <w:b/>
          <w:i/>
          <w:sz w:val="24"/>
          <w:szCs w:val="24"/>
          <w:lang w:eastAsia="fr-FR"/>
        </w:rPr>
        <w:t>élément du plan de compensation</w:t>
      </w:r>
      <w:r w:rsidRPr="00E64691">
        <w:rPr>
          <w:rFonts w:ascii="Times New Roman" w:eastAsia="Times New Roman" w:hAnsi="Times New Roman" w:cs="Times New Roman"/>
          <w:i/>
          <w:sz w:val="24"/>
          <w:szCs w:val="24"/>
          <w:lang w:eastAsia="fr-FR"/>
        </w:rPr>
        <w:t xml:space="preserve"> visé à l'article L. 146-8 du code de l'action sociale et des familles. </w:t>
      </w:r>
      <w:r w:rsidRPr="00E64691">
        <w:rPr>
          <w:rFonts w:ascii="Times New Roman" w:eastAsia="Times New Roman" w:hAnsi="Times New Roman" w:cs="Times New Roman"/>
          <w:bCs/>
          <w:i/>
          <w:sz w:val="24"/>
          <w:szCs w:val="24"/>
          <w:lang w:eastAsia="fr-FR"/>
        </w:rPr>
        <w:t>Il propose des modalités de déroulement de la scolarité coordonnées avec les mesures permettant l'accompagnement de celle-ci figurant dans le plan de compensation ».</w:t>
      </w:r>
    </w:p>
    <w:p w14:paraId="38E639FB" w14:textId="55EC88E0" w:rsidR="0021222C" w:rsidRDefault="00E64691" w:rsidP="00843014">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L’établissement de ce</w:t>
      </w:r>
      <w:r w:rsidR="0021222C" w:rsidRPr="008319A3">
        <w:rPr>
          <w:rFonts w:ascii="Times New Roman" w:hAnsi="Times New Roman" w:cs="Times New Roman"/>
          <w:sz w:val="24"/>
          <w:szCs w:val="24"/>
        </w:rPr>
        <w:t xml:space="preserve"> document permettra ainsi de faire établir les difficultés de </w:t>
      </w:r>
      <w:r w:rsidR="004077C0">
        <w:rPr>
          <w:rFonts w:ascii="Times New Roman" w:hAnsi="Times New Roman" w:cs="Times New Roman"/>
          <w:sz w:val="24"/>
          <w:szCs w:val="24"/>
        </w:rPr>
        <w:t xml:space="preserve">…. </w:t>
      </w:r>
      <w:r w:rsidR="0021222C" w:rsidRPr="008319A3">
        <w:rPr>
          <w:rFonts w:ascii="Times New Roman" w:hAnsi="Times New Roman" w:cs="Times New Roman"/>
          <w:sz w:val="24"/>
          <w:szCs w:val="24"/>
        </w:rPr>
        <w:t xml:space="preserve">mais aussi ses besoins en </w:t>
      </w:r>
      <w:r>
        <w:rPr>
          <w:rFonts w:ascii="Times New Roman" w:hAnsi="Times New Roman" w:cs="Times New Roman"/>
          <w:sz w:val="24"/>
          <w:szCs w:val="24"/>
        </w:rPr>
        <w:t xml:space="preserve">aménagement : </w:t>
      </w:r>
      <w:r w:rsidR="0021222C" w:rsidRPr="008319A3">
        <w:rPr>
          <w:rFonts w:ascii="Times New Roman" w:hAnsi="Times New Roman" w:cs="Times New Roman"/>
          <w:sz w:val="24"/>
          <w:szCs w:val="24"/>
        </w:rPr>
        <w:t xml:space="preserve">pour ses problèmes de comportement comme pour ses difficultés d’apprentissage. De plus, ce document pourra ainsi être transmis d’année en année à chaque professeur et permettra la </w:t>
      </w:r>
      <w:r>
        <w:rPr>
          <w:rFonts w:ascii="Times New Roman" w:hAnsi="Times New Roman" w:cs="Times New Roman"/>
          <w:sz w:val="24"/>
          <w:szCs w:val="24"/>
        </w:rPr>
        <w:t>continuité</w:t>
      </w:r>
      <w:r w:rsidR="0021222C" w:rsidRPr="008319A3">
        <w:rPr>
          <w:rFonts w:ascii="Times New Roman" w:hAnsi="Times New Roman" w:cs="Times New Roman"/>
          <w:sz w:val="24"/>
          <w:szCs w:val="24"/>
        </w:rPr>
        <w:t xml:space="preserve"> de sa prise en charge, sans que nous devions réexpliquer chaque année </w:t>
      </w:r>
      <w:r>
        <w:rPr>
          <w:rFonts w:ascii="Times New Roman" w:hAnsi="Times New Roman" w:cs="Times New Roman"/>
          <w:sz w:val="24"/>
          <w:szCs w:val="24"/>
        </w:rPr>
        <w:t>quels sont ses besoins et spécificités et ne pas avoir à convaincre c</w:t>
      </w:r>
      <w:r w:rsidR="0021222C" w:rsidRPr="008319A3">
        <w:rPr>
          <w:rFonts w:ascii="Times New Roman" w:hAnsi="Times New Roman" w:cs="Times New Roman"/>
          <w:sz w:val="24"/>
          <w:szCs w:val="24"/>
        </w:rPr>
        <w:t xml:space="preserve">haque nouveau professeur. </w:t>
      </w:r>
    </w:p>
    <w:p w14:paraId="734B158B" w14:textId="77777777" w:rsidR="0021222C" w:rsidRPr="008319A3" w:rsidRDefault="00C87BFD" w:rsidP="00843014">
      <w:pPr>
        <w:spacing w:before="240" w:after="24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L’obtention de l’AEEH et d’un</w:t>
      </w:r>
      <w:r w:rsidR="0021222C" w:rsidRPr="008319A3">
        <w:rPr>
          <w:rFonts w:ascii="Times New Roman" w:hAnsi="Times New Roman" w:cs="Times New Roman"/>
          <w:b/>
          <w:sz w:val="24"/>
          <w:szCs w:val="24"/>
          <w:u w:val="single"/>
        </w:rPr>
        <w:t xml:space="preserve"> complément</w:t>
      </w:r>
      <w:r w:rsidR="001B771D">
        <w:rPr>
          <w:rFonts w:ascii="Times New Roman" w:hAnsi="Times New Roman" w:cs="Times New Roman"/>
          <w:b/>
          <w:sz w:val="24"/>
          <w:szCs w:val="24"/>
          <w:u w:val="single"/>
        </w:rPr>
        <w:t xml:space="preserve"> (arrêt de travail à 100 %)</w:t>
      </w:r>
    </w:p>
    <w:p w14:paraId="22865AA7" w14:textId="6BD408B9" w:rsidR="004077C0" w:rsidRDefault="0021222C" w:rsidP="00843014">
      <w:pPr>
        <w:spacing w:before="240" w:after="240" w:line="240" w:lineRule="auto"/>
        <w:jc w:val="both"/>
        <w:rPr>
          <w:rFonts w:ascii="Times New Roman" w:hAnsi="Times New Roman" w:cs="Times New Roman"/>
          <w:sz w:val="24"/>
          <w:szCs w:val="24"/>
        </w:rPr>
      </w:pPr>
      <w:r w:rsidRPr="008319A3">
        <w:rPr>
          <w:rFonts w:ascii="Times New Roman" w:hAnsi="Times New Roman" w:cs="Times New Roman"/>
          <w:sz w:val="24"/>
          <w:szCs w:val="24"/>
        </w:rPr>
        <w:t>Les prises en charge sont en effet très coûteuses et prévues pour pas mal d’années. Sur un salaire unique, c’est très lourd à supporter</w:t>
      </w:r>
      <w:r w:rsidR="004077C0">
        <w:rPr>
          <w:rFonts w:ascii="Times New Roman" w:hAnsi="Times New Roman" w:cs="Times New Roman"/>
          <w:sz w:val="24"/>
          <w:szCs w:val="24"/>
        </w:rPr>
        <w:t>.</w:t>
      </w:r>
      <w:r w:rsidR="00F05299">
        <w:rPr>
          <w:rFonts w:ascii="Times New Roman" w:hAnsi="Times New Roman" w:cs="Times New Roman"/>
          <w:sz w:val="24"/>
          <w:szCs w:val="24"/>
        </w:rPr>
        <w:t xml:space="preserve"> </w:t>
      </w:r>
      <w:r w:rsidRPr="008319A3">
        <w:rPr>
          <w:rFonts w:ascii="Times New Roman" w:hAnsi="Times New Roman" w:cs="Times New Roman"/>
          <w:sz w:val="24"/>
          <w:szCs w:val="24"/>
        </w:rPr>
        <w:t>C’est pourquoi nous avons b</w:t>
      </w:r>
      <w:r w:rsidR="004077C0">
        <w:rPr>
          <w:rFonts w:ascii="Times New Roman" w:hAnsi="Times New Roman" w:cs="Times New Roman"/>
          <w:sz w:val="24"/>
          <w:szCs w:val="24"/>
        </w:rPr>
        <w:t xml:space="preserve">esoin </w:t>
      </w:r>
      <w:r w:rsidR="00377F48">
        <w:rPr>
          <w:rFonts w:ascii="Times New Roman" w:hAnsi="Times New Roman" w:cs="Times New Roman"/>
          <w:sz w:val="24"/>
          <w:szCs w:val="24"/>
        </w:rPr>
        <w:t>de l’aide de</w:t>
      </w:r>
      <w:r w:rsidR="004077C0">
        <w:rPr>
          <w:rFonts w:ascii="Times New Roman" w:hAnsi="Times New Roman" w:cs="Times New Roman"/>
          <w:sz w:val="24"/>
          <w:szCs w:val="24"/>
        </w:rPr>
        <w:t xml:space="preserve"> l’AEEH.</w:t>
      </w:r>
    </w:p>
    <w:p w14:paraId="79C1078A" w14:textId="77777777" w:rsidR="00C80DFB" w:rsidRDefault="00377F48" w:rsidP="00C80DFB">
      <w:pPr>
        <w:tabs>
          <w:tab w:val="left" w:pos="7995"/>
        </w:tabs>
        <w:rPr>
          <w:rFonts w:ascii="Times New Roman" w:hAnsi="Times New Roman" w:cs="Times New Roman"/>
        </w:rPr>
      </w:pPr>
      <w:r>
        <w:rPr>
          <w:rFonts w:ascii="Times New Roman" w:hAnsi="Times New Roman" w:cs="Times New Roman"/>
          <w:sz w:val="24"/>
          <w:szCs w:val="24"/>
        </w:rPr>
        <w:t>De plus, c</w:t>
      </w:r>
      <w:r w:rsidR="0021222C" w:rsidRPr="008319A3">
        <w:rPr>
          <w:rFonts w:ascii="Times New Roman" w:hAnsi="Times New Roman" w:cs="Times New Roman"/>
          <w:sz w:val="24"/>
          <w:szCs w:val="24"/>
        </w:rPr>
        <w:t xml:space="preserve">omme </w:t>
      </w:r>
      <w:r w:rsidR="004077C0">
        <w:rPr>
          <w:rFonts w:ascii="Times New Roman" w:hAnsi="Times New Roman" w:cs="Times New Roman"/>
          <w:sz w:val="24"/>
          <w:szCs w:val="24"/>
        </w:rPr>
        <w:t>…</w:t>
      </w:r>
      <w:r w:rsidR="0021222C" w:rsidRPr="008319A3">
        <w:rPr>
          <w:rFonts w:ascii="Times New Roman" w:hAnsi="Times New Roman" w:cs="Times New Roman"/>
          <w:sz w:val="24"/>
          <w:szCs w:val="24"/>
        </w:rPr>
        <w:t xml:space="preserve"> ne peut pas aller à la cantine, ni supporter les TAP, il m’est </w:t>
      </w:r>
      <w:r w:rsidR="0021222C" w:rsidRPr="00DF4089">
        <w:rPr>
          <w:rFonts w:ascii="Times New Roman" w:hAnsi="Times New Roman" w:cs="Times New Roman"/>
          <w:b/>
          <w:sz w:val="24"/>
          <w:szCs w:val="24"/>
          <w:u w:val="single"/>
        </w:rPr>
        <w:t>impossible de reprendre une activité professionnelle</w:t>
      </w:r>
      <w:r w:rsidR="0021222C" w:rsidRPr="008319A3">
        <w:rPr>
          <w:rFonts w:ascii="Times New Roman" w:hAnsi="Times New Roman" w:cs="Times New Roman"/>
          <w:sz w:val="24"/>
          <w:szCs w:val="24"/>
        </w:rPr>
        <w:t xml:space="preserve">. </w:t>
      </w:r>
      <w:r w:rsidR="004077C0" w:rsidRPr="001D3AC9">
        <w:rPr>
          <w:rFonts w:ascii="Times New Roman" w:hAnsi="Times New Roman" w:cs="Times New Roman"/>
          <w:b/>
          <w:i/>
          <w:sz w:val="24"/>
          <w:szCs w:val="24"/>
          <w:highlight w:val="green"/>
        </w:rPr>
        <w:t xml:space="preserve">Explications pourquoi </w:t>
      </w:r>
      <w:r w:rsidR="0001156B">
        <w:rPr>
          <w:rFonts w:ascii="Times New Roman" w:hAnsi="Times New Roman" w:cs="Times New Roman"/>
          <w:b/>
          <w:i/>
          <w:sz w:val="24"/>
          <w:szCs w:val="24"/>
          <w:highlight w:val="green"/>
        </w:rPr>
        <w:t>vous</w:t>
      </w:r>
      <w:r w:rsidR="004077C0" w:rsidRPr="001D3AC9">
        <w:rPr>
          <w:rFonts w:ascii="Times New Roman" w:hAnsi="Times New Roman" w:cs="Times New Roman"/>
          <w:b/>
          <w:i/>
          <w:sz w:val="24"/>
          <w:szCs w:val="24"/>
          <w:highlight w:val="green"/>
        </w:rPr>
        <w:t xml:space="preserve"> ne pouvez reprendre un emploi</w:t>
      </w:r>
      <w:r w:rsidR="00F05299">
        <w:rPr>
          <w:rFonts w:ascii="Times New Roman" w:hAnsi="Times New Roman" w:cs="Times New Roman"/>
          <w:b/>
          <w:i/>
          <w:sz w:val="24"/>
          <w:szCs w:val="24"/>
          <w:highlight w:val="green"/>
        </w:rPr>
        <w:t xml:space="preserve"> ou devez réduire</w:t>
      </w:r>
      <w:r w:rsidR="0001156B">
        <w:rPr>
          <w:rFonts w:ascii="Times New Roman" w:hAnsi="Times New Roman" w:cs="Times New Roman"/>
          <w:b/>
          <w:i/>
          <w:sz w:val="24"/>
          <w:szCs w:val="24"/>
          <w:highlight w:val="green"/>
        </w:rPr>
        <w:t xml:space="preserve"> votre activité</w:t>
      </w:r>
      <w:r w:rsidR="004077C0" w:rsidRPr="001D3AC9">
        <w:rPr>
          <w:rFonts w:ascii="Times New Roman" w:hAnsi="Times New Roman" w:cs="Times New Roman"/>
          <w:b/>
          <w:i/>
          <w:sz w:val="24"/>
          <w:szCs w:val="24"/>
          <w:highlight w:val="green"/>
        </w:rPr>
        <w:t>, avec détail des horaires de l’enfant à l’école, et des temps de prises en charge.</w:t>
      </w:r>
      <w:r w:rsidR="003E5539">
        <w:rPr>
          <w:rFonts w:ascii="Times New Roman" w:hAnsi="Times New Roman" w:cs="Times New Roman"/>
        </w:rPr>
        <w:tab/>
      </w:r>
    </w:p>
    <w:p w14:paraId="36C92575" w14:textId="16168A36" w:rsidR="00C80DFB" w:rsidRPr="00E00B7A" w:rsidRDefault="00C80DFB" w:rsidP="00C80DFB">
      <w:pPr>
        <w:tabs>
          <w:tab w:val="left" w:pos="7995"/>
        </w:tabs>
        <w:rPr>
          <w:rFonts w:ascii="Times New Roman" w:hAnsi="Times New Roman" w:cs="Times New Roman"/>
          <w:b/>
          <w:sz w:val="24"/>
          <w:szCs w:val="24"/>
        </w:rPr>
      </w:pPr>
      <w:bookmarkStart w:id="0" w:name="_GoBack"/>
      <w:bookmarkEnd w:id="0"/>
      <w:r w:rsidRPr="00E00B7A">
        <w:rPr>
          <w:rFonts w:ascii="Times New Roman" w:hAnsi="Times New Roman" w:cs="Times New Roman"/>
          <w:b/>
          <w:sz w:val="24"/>
          <w:szCs w:val="24"/>
        </w:rPr>
        <w:t>Planning hebdomadai</w:t>
      </w:r>
      <w:r>
        <w:rPr>
          <w:rFonts w:ascii="Times New Roman" w:hAnsi="Times New Roman" w:cs="Times New Roman"/>
          <w:b/>
          <w:sz w:val="24"/>
          <w:szCs w:val="24"/>
        </w:rPr>
        <w:t>re</w:t>
      </w:r>
    </w:p>
    <w:tbl>
      <w:tblPr>
        <w:tblStyle w:val="Grilledutableau"/>
        <w:tblW w:w="0" w:type="auto"/>
        <w:tblLook w:val="04A0" w:firstRow="1" w:lastRow="0" w:firstColumn="1" w:lastColumn="0" w:noHBand="0" w:noVBand="1"/>
      </w:tblPr>
      <w:tblGrid>
        <w:gridCol w:w="1129"/>
        <w:gridCol w:w="2127"/>
        <w:gridCol w:w="1984"/>
        <w:gridCol w:w="2410"/>
        <w:gridCol w:w="1978"/>
      </w:tblGrid>
      <w:tr w:rsidR="00C80DFB" w:rsidRPr="00665DAF" w14:paraId="7F2A4BB6" w14:textId="77777777" w:rsidTr="00934803">
        <w:tc>
          <w:tcPr>
            <w:tcW w:w="1129" w:type="dxa"/>
          </w:tcPr>
          <w:p w14:paraId="5DAEDBF5" w14:textId="77777777" w:rsidR="00C80DFB" w:rsidRPr="00665DAF" w:rsidRDefault="00C80DFB" w:rsidP="00934803">
            <w:pPr>
              <w:tabs>
                <w:tab w:val="left" w:pos="7995"/>
              </w:tabs>
              <w:jc w:val="center"/>
              <w:rPr>
                <w:rFonts w:ascii="Times New Roman" w:hAnsi="Times New Roman" w:cs="Times New Roman"/>
                <w:b/>
              </w:rPr>
            </w:pPr>
            <w:r w:rsidRPr="00665DAF">
              <w:rPr>
                <w:rFonts w:ascii="Times New Roman" w:hAnsi="Times New Roman" w:cs="Times New Roman"/>
                <w:b/>
              </w:rPr>
              <w:t>Jours</w:t>
            </w:r>
          </w:p>
        </w:tc>
        <w:tc>
          <w:tcPr>
            <w:tcW w:w="2127" w:type="dxa"/>
          </w:tcPr>
          <w:p w14:paraId="183939C5" w14:textId="77777777" w:rsidR="00C80DFB" w:rsidRPr="00665DAF" w:rsidRDefault="00C80DFB" w:rsidP="00934803">
            <w:pPr>
              <w:tabs>
                <w:tab w:val="left" w:pos="7995"/>
              </w:tabs>
              <w:jc w:val="center"/>
              <w:rPr>
                <w:rFonts w:ascii="Times New Roman" w:hAnsi="Times New Roman" w:cs="Times New Roman"/>
                <w:b/>
              </w:rPr>
            </w:pPr>
            <w:r w:rsidRPr="00665DAF">
              <w:rPr>
                <w:rFonts w:ascii="Times New Roman" w:hAnsi="Times New Roman" w:cs="Times New Roman"/>
                <w:b/>
              </w:rPr>
              <w:t>Matin</w:t>
            </w:r>
          </w:p>
        </w:tc>
        <w:tc>
          <w:tcPr>
            <w:tcW w:w="1984" w:type="dxa"/>
          </w:tcPr>
          <w:p w14:paraId="666A0664" w14:textId="77777777" w:rsidR="00C80DFB" w:rsidRPr="00665DAF" w:rsidRDefault="00C80DFB" w:rsidP="00934803">
            <w:pPr>
              <w:tabs>
                <w:tab w:val="left" w:pos="7995"/>
              </w:tabs>
              <w:jc w:val="center"/>
              <w:rPr>
                <w:rFonts w:ascii="Times New Roman" w:hAnsi="Times New Roman" w:cs="Times New Roman"/>
                <w:b/>
              </w:rPr>
            </w:pPr>
            <w:r w:rsidRPr="00665DAF">
              <w:rPr>
                <w:rFonts w:ascii="Times New Roman" w:hAnsi="Times New Roman" w:cs="Times New Roman"/>
                <w:b/>
              </w:rPr>
              <w:t>Midi</w:t>
            </w:r>
          </w:p>
        </w:tc>
        <w:tc>
          <w:tcPr>
            <w:tcW w:w="2410" w:type="dxa"/>
          </w:tcPr>
          <w:p w14:paraId="0C8423A4" w14:textId="77777777" w:rsidR="00C80DFB" w:rsidRPr="00665DAF" w:rsidRDefault="00C80DFB" w:rsidP="00934803">
            <w:pPr>
              <w:tabs>
                <w:tab w:val="left" w:pos="7995"/>
              </w:tabs>
              <w:jc w:val="center"/>
              <w:rPr>
                <w:rFonts w:ascii="Times New Roman" w:hAnsi="Times New Roman" w:cs="Times New Roman"/>
                <w:b/>
              </w:rPr>
            </w:pPr>
            <w:r w:rsidRPr="00665DAF">
              <w:rPr>
                <w:rFonts w:ascii="Times New Roman" w:hAnsi="Times New Roman" w:cs="Times New Roman"/>
                <w:b/>
              </w:rPr>
              <w:t>Après-midi</w:t>
            </w:r>
          </w:p>
        </w:tc>
        <w:tc>
          <w:tcPr>
            <w:tcW w:w="1978" w:type="dxa"/>
          </w:tcPr>
          <w:p w14:paraId="445800FA" w14:textId="77777777" w:rsidR="00C80DFB" w:rsidRPr="00665DAF" w:rsidRDefault="00C80DFB" w:rsidP="00934803">
            <w:pPr>
              <w:tabs>
                <w:tab w:val="left" w:pos="7995"/>
              </w:tabs>
              <w:jc w:val="center"/>
              <w:rPr>
                <w:rFonts w:ascii="Times New Roman" w:hAnsi="Times New Roman" w:cs="Times New Roman"/>
                <w:b/>
              </w:rPr>
            </w:pPr>
            <w:r w:rsidRPr="00665DAF">
              <w:rPr>
                <w:rFonts w:ascii="Times New Roman" w:hAnsi="Times New Roman" w:cs="Times New Roman"/>
                <w:b/>
              </w:rPr>
              <w:t>Soir</w:t>
            </w:r>
          </w:p>
        </w:tc>
      </w:tr>
      <w:tr w:rsidR="00C80DFB" w:rsidRPr="00665DAF" w14:paraId="06399BF8" w14:textId="77777777" w:rsidTr="00934803">
        <w:tc>
          <w:tcPr>
            <w:tcW w:w="1129" w:type="dxa"/>
          </w:tcPr>
          <w:p w14:paraId="14A77D9B" w14:textId="77777777" w:rsidR="00C80DFB" w:rsidRPr="00665DAF" w:rsidRDefault="00C80DFB" w:rsidP="00934803">
            <w:pPr>
              <w:tabs>
                <w:tab w:val="left" w:pos="7995"/>
              </w:tabs>
              <w:rPr>
                <w:rFonts w:ascii="Times New Roman" w:hAnsi="Times New Roman" w:cs="Times New Roman"/>
              </w:rPr>
            </w:pPr>
            <w:r w:rsidRPr="00665DAF">
              <w:rPr>
                <w:rFonts w:ascii="Times New Roman" w:hAnsi="Times New Roman" w:cs="Times New Roman"/>
              </w:rPr>
              <w:t>Lundi</w:t>
            </w:r>
          </w:p>
        </w:tc>
        <w:tc>
          <w:tcPr>
            <w:tcW w:w="2127" w:type="dxa"/>
          </w:tcPr>
          <w:p w14:paraId="788A59C7"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8h30-11h30</w:t>
            </w:r>
          </w:p>
          <w:p w14:paraId="6EA32984"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Ecole</w:t>
            </w:r>
          </w:p>
        </w:tc>
        <w:tc>
          <w:tcPr>
            <w:tcW w:w="1984" w:type="dxa"/>
          </w:tcPr>
          <w:p w14:paraId="047CA178"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11h30-13h30</w:t>
            </w:r>
          </w:p>
          <w:p w14:paraId="3C4B3D74"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Maison</w:t>
            </w:r>
          </w:p>
        </w:tc>
        <w:tc>
          <w:tcPr>
            <w:tcW w:w="2410" w:type="dxa"/>
          </w:tcPr>
          <w:p w14:paraId="2D816235"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13h30-15 h 45</w:t>
            </w:r>
          </w:p>
          <w:p w14:paraId="57A167A4"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Ecole ou maison</w:t>
            </w:r>
          </w:p>
        </w:tc>
        <w:tc>
          <w:tcPr>
            <w:tcW w:w="1978" w:type="dxa"/>
          </w:tcPr>
          <w:p w14:paraId="6611D6FE"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A partir de 15 h 45</w:t>
            </w:r>
          </w:p>
          <w:p w14:paraId="5571B500"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Maison</w:t>
            </w:r>
          </w:p>
        </w:tc>
      </w:tr>
      <w:tr w:rsidR="00C80DFB" w:rsidRPr="00665DAF" w14:paraId="56588C6E" w14:textId="77777777" w:rsidTr="00934803">
        <w:tc>
          <w:tcPr>
            <w:tcW w:w="1129" w:type="dxa"/>
          </w:tcPr>
          <w:p w14:paraId="6B2119D6" w14:textId="77777777" w:rsidR="00C80DFB" w:rsidRPr="00665DAF" w:rsidRDefault="00C80DFB" w:rsidP="00934803">
            <w:pPr>
              <w:tabs>
                <w:tab w:val="left" w:pos="7995"/>
              </w:tabs>
              <w:rPr>
                <w:rFonts w:ascii="Times New Roman" w:hAnsi="Times New Roman" w:cs="Times New Roman"/>
              </w:rPr>
            </w:pPr>
            <w:r w:rsidRPr="00665DAF">
              <w:rPr>
                <w:rFonts w:ascii="Times New Roman" w:hAnsi="Times New Roman" w:cs="Times New Roman"/>
              </w:rPr>
              <w:t>Mardi</w:t>
            </w:r>
          </w:p>
        </w:tc>
        <w:tc>
          <w:tcPr>
            <w:tcW w:w="2127" w:type="dxa"/>
          </w:tcPr>
          <w:p w14:paraId="6FE90F0A"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8h30-11h30</w:t>
            </w:r>
          </w:p>
          <w:p w14:paraId="5AF2ECD7"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Ecole</w:t>
            </w:r>
          </w:p>
        </w:tc>
        <w:tc>
          <w:tcPr>
            <w:tcW w:w="1984" w:type="dxa"/>
          </w:tcPr>
          <w:p w14:paraId="3474D7D6"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11h30-13h30</w:t>
            </w:r>
          </w:p>
          <w:p w14:paraId="0188FD85"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Maison</w:t>
            </w:r>
          </w:p>
        </w:tc>
        <w:tc>
          <w:tcPr>
            <w:tcW w:w="2410" w:type="dxa"/>
          </w:tcPr>
          <w:p w14:paraId="7F728372"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13h30-15 h 45</w:t>
            </w:r>
          </w:p>
          <w:p w14:paraId="6729AC17"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Ecole ou maison</w:t>
            </w:r>
          </w:p>
        </w:tc>
        <w:tc>
          <w:tcPr>
            <w:tcW w:w="1978" w:type="dxa"/>
          </w:tcPr>
          <w:p w14:paraId="44BBE784"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A partir de 15 h 45</w:t>
            </w:r>
          </w:p>
          <w:p w14:paraId="77AD81C6"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Maison</w:t>
            </w:r>
          </w:p>
        </w:tc>
      </w:tr>
      <w:tr w:rsidR="00C80DFB" w:rsidRPr="00665DAF" w14:paraId="4345C7E6" w14:textId="77777777" w:rsidTr="00934803">
        <w:tc>
          <w:tcPr>
            <w:tcW w:w="1129" w:type="dxa"/>
          </w:tcPr>
          <w:p w14:paraId="1E102969" w14:textId="77777777" w:rsidR="00C80DFB" w:rsidRPr="00665DAF" w:rsidRDefault="00C80DFB" w:rsidP="00934803">
            <w:pPr>
              <w:tabs>
                <w:tab w:val="left" w:pos="7995"/>
              </w:tabs>
              <w:rPr>
                <w:rFonts w:ascii="Times New Roman" w:hAnsi="Times New Roman" w:cs="Times New Roman"/>
              </w:rPr>
            </w:pPr>
            <w:r w:rsidRPr="00665DAF">
              <w:rPr>
                <w:rFonts w:ascii="Times New Roman" w:hAnsi="Times New Roman" w:cs="Times New Roman"/>
              </w:rPr>
              <w:t>Mercredi</w:t>
            </w:r>
          </w:p>
        </w:tc>
        <w:tc>
          <w:tcPr>
            <w:tcW w:w="2127" w:type="dxa"/>
          </w:tcPr>
          <w:p w14:paraId="6D1165A0"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8h30-11h30</w:t>
            </w:r>
          </w:p>
          <w:p w14:paraId="4F74AC13" w14:textId="77777777" w:rsidR="00C80DFB" w:rsidRPr="00665DAF" w:rsidRDefault="00C80DFB" w:rsidP="00934803">
            <w:pPr>
              <w:jc w:val="center"/>
            </w:pPr>
            <w:r w:rsidRPr="00665DAF">
              <w:rPr>
                <w:rFonts w:ascii="Times New Roman" w:hAnsi="Times New Roman" w:cs="Times New Roman"/>
              </w:rPr>
              <w:t>Ecole</w:t>
            </w:r>
          </w:p>
        </w:tc>
        <w:tc>
          <w:tcPr>
            <w:tcW w:w="1984" w:type="dxa"/>
          </w:tcPr>
          <w:p w14:paraId="49FA45F8"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11h30-13h30</w:t>
            </w:r>
          </w:p>
          <w:p w14:paraId="215B189B"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Maison</w:t>
            </w:r>
          </w:p>
        </w:tc>
        <w:tc>
          <w:tcPr>
            <w:tcW w:w="2410" w:type="dxa"/>
          </w:tcPr>
          <w:p w14:paraId="3ECBC029" w14:textId="77777777" w:rsidR="00C80DFB" w:rsidRPr="00665DAF" w:rsidRDefault="00C80DFB" w:rsidP="00934803">
            <w:pPr>
              <w:tabs>
                <w:tab w:val="left" w:pos="7995"/>
              </w:tabs>
              <w:jc w:val="center"/>
              <w:rPr>
                <w:rFonts w:ascii="Times New Roman" w:hAnsi="Times New Roman" w:cs="Times New Roman"/>
              </w:rPr>
            </w:pPr>
            <w:r>
              <w:rPr>
                <w:rFonts w:ascii="Times New Roman" w:hAnsi="Times New Roman" w:cs="Times New Roman"/>
              </w:rPr>
              <w:t>Maison</w:t>
            </w:r>
          </w:p>
          <w:p w14:paraId="2997B42C" w14:textId="77777777" w:rsidR="00C80DFB" w:rsidRPr="00665DAF" w:rsidRDefault="00C80DFB" w:rsidP="00934803">
            <w:pPr>
              <w:tabs>
                <w:tab w:val="left" w:pos="7995"/>
              </w:tabs>
              <w:jc w:val="center"/>
              <w:rPr>
                <w:rFonts w:ascii="Times New Roman" w:hAnsi="Times New Roman" w:cs="Times New Roman"/>
              </w:rPr>
            </w:pPr>
            <w:r>
              <w:rPr>
                <w:rFonts w:ascii="Times New Roman" w:hAnsi="Times New Roman" w:cs="Times New Roman"/>
              </w:rPr>
              <w:t>16 h - Psychomotricien</w:t>
            </w:r>
          </w:p>
        </w:tc>
        <w:tc>
          <w:tcPr>
            <w:tcW w:w="1978" w:type="dxa"/>
          </w:tcPr>
          <w:p w14:paraId="3BE7B634" w14:textId="77777777" w:rsidR="00C80DFB" w:rsidRPr="00665DAF" w:rsidRDefault="00C80DFB" w:rsidP="00934803">
            <w:pPr>
              <w:tabs>
                <w:tab w:val="left" w:pos="7995"/>
              </w:tabs>
              <w:jc w:val="center"/>
              <w:rPr>
                <w:rFonts w:ascii="Times New Roman" w:hAnsi="Times New Roman" w:cs="Times New Roman"/>
              </w:rPr>
            </w:pPr>
            <w:r>
              <w:rPr>
                <w:rFonts w:ascii="Times New Roman" w:hAnsi="Times New Roman" w:cs="Times New Roman"/>
              </w:rPr>
              <w:t>Maison</w:t>
            </w:r>
          </w:p>
        </w:tc>
      </w:tr>
      <w:tr w:rsidR="00C80DFB" w:rsidRPr="00665DAF" w14:paraId="2A548ECA" w14:textId="77777777" w:rsidTr="00934803">
        <w:tc>
          <w:tcPr>
            <w:tcW w:w="1129" w:type="dxa"/>
          </w:tcPr>
          <w:p w14:paraId="6712A8AE" w14:textId="77777777" w:rsidR="00C80DFB" w:rsidRPr="00665DAF" w:rsidRDefault="00C80DFB" w:rsidP="00934803">
            <w:pPr>
              <w:tabs>
                <w:tab w:val="left" w:pos="7995"/>
              </w:tabs>
              <w:rPr>
                <w:rFonts w:ascii="Times New Roman" w:hAnsi="Times New Roman" w:cs="Times New Roman"/>
              </w:rPr>
            </w:pPr>
            <w:r w:rsidRPr="00665DAF">
              <w:rPr>
                <w:rFonts w:ascii="Times New Roman" w:hAnsi="Times New Roman" w:cs="Times New Roman"/>
              </w:rPr>
              <w:t>Jeudi</w:t>
            </w:r>
          </w:p>
        </w:tc>
        <w:tc>
          <w:tcPr>
            <w:tcW w:w="2127" w:type="dxa"/>
          </w:tcPr>
          <w:p w14:paraId="51DE0B27"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8h30-11h30</w:t>
            </w:r>
          </w:p>
          <w:p w14:paraId="4E5EBF3E"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Ecole</w:t>
            </w:r>
          </w:p>
        </w:tc>
        <w:tc>
          <w:tcPr>
            <w:tcW w:w="1984" w:type="dxa"/>
          </w:tcPr>
          <w:p w14:paraId="23DB92D4"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11h30-13h30</w:t>
            </w:r>
          </w:p>
          <w:p w14:paraId="399C98AC"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Maison</w:t>
            </w:r>
          </w:p>
        </w:tc>
        <w:tc>
          <w:tcPr>
            <w:tcW w:w="2410" w:type="dxa"/>
          </w:tcPr>
          <w:p w14:paraId="4799C72A" w14:textId="77777777" w:rsidR="00C80DFB" w:rsidRPr="00665DAF" w:rsidRDefault="00C80DFB" w:rsidP="00934803">
            <w:pPr>
              <w:tabs>
                <w:tab w:val="left" w:pos="7995"/>
              </w:tabs>
              <w:jc w:val="center"/>
              <w:rPr>
                <w:rFonts w:ascii="Times New Roman" w:hAnsi="Times New Roman" w:cs="Times New Roman"/>
              </w:rPr>
            </w:pPr>
            <w:r>
              <w:rPr>
                <w:rFonts w:ascii="Times New Roman" w:hAnsi="Times New Roman" w:cs="Times New Roman"/>
              </w:rPr>
              <w:t>13h30-14 h 30 école</w:t>
            </w:r>
          </w:p>
          <w:p w14:paraId="717A7770" w14:textId="77777777" w:rsidR="00C80DFB" w:rsidRPr="00665DAF" w:rsidRDefault="00C80DFB" w:rsidP="00934803">
            <w:pPr>
              <w:tabs>
                <w:tab w:val="left" w:pos="7995"/>
              </w:tabs>
              <w:jc w:val="center"/>
              <w:rPr>
                <w:rFonts w:ascii="Times New Roman" w:hAnsi="Times New Roman" w:cs="Times New Roman"/>
              </w:rPr>
            </w:pPr>
            <w:r>
              <w:rPr>
                <w:rFonts w:ascii="Times New Roman" w:hAnsi="Times New Roman" w:cs="Times New Roman"/>
              </w:rPr>
              <w:t>14 h 30 Orthophoniste</w:t>
            </w:r>
          </w:p>
        </w:tc>
        <w:tc>
          <w:tcPr>
            <w:tcW w:w="1978" w:type="dxa"/>
          </w:tcPr>
          <w:p w14:paraId="0244F416" w14:textId="77777777" w:rsidR="00C80DFB" w:rsidRPr="00665DAF" w:rsidRDefault="00C80DFB" w:rsidP="00934803">
            <w:pPr>
              <w:tabs>
                <w:tab w:val="left" w:pos="7995"/>
              </w:tabs>
              <w:jc w:val="center"/>
              <w:rPr>
                <w:rFonts w:ascii="Times New Roman" w:hAnsi="Times New Roman" w:cs="Times New Roman"/>
              </w:rPr>
            </w:pPr>
            <w:r>
              <w:rPr>
                <w:rFonts w:ascii="Times New Roman" w:hAnsi="Times New Roman" w:cs="Times New Roman"/>
              </w:rPr>
              <w:t>Maison</w:t>
            </w:r>
          </w:p>
        </w:tc>
      </w:tr>
      <w:tr w:rsidR="00C80DFB" w:rsidRPr="00665DAF" w14:paraId="56E59D72" w14:textId="77777777" w:rsidTr="00934803">
        <w:tc>
          <w:tcPr>
            <w:tcW w:w="1129" w:type="dxa"/>
          </w:tcPr>
          <w:p w14:paraId="08F6A7F7" w14:textId="77777777" w:rsidR="00C80DFB" w:rsidRPr="00665DAF" w:rsidRDefault="00C80DFB" w:rsidP="00934803">
            <w:pPr>
              <w:tabs>
                <w:tab w:val="left" w:pos="7995"/>
              </w:tabs>
              <w:rPr>
                <w:rFonts w:ascii="Times New Roman" w:hAnsi="Times New Roman" w:cs="Times New Roman"/>
              </w:rPr>
            </w:pPr>
            <w:r w:rsidRPr="00665DAF">
              <w:rPr>
                <w:rFonts w:ascii="Times New Roman" w:hAnsi="Times New Roman" w:cs="Times New Roman"/>
              </w:rPr>
              <w:t>Vendredi</w:t>
            </w:r>
          </w:p>
        </w:tc>
        <w:tc>
          <w:tcPr>
            <w:tcW w:w="2127" w:type="dxa"/>
          </w:tcPr>
          <w:p w14:paraId="79966B45"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8h30-11h30</w:t>
            </w:r>
          </w:p>
          <w:p w14:paraId="1A9E2D48" w14:textId="77777777" w:rsidR="00C80DFB" w:rsidRPr="00665DAF" w:rsidRDefault="00C80DFB" w:rsidP="00934803">
            <w:pPr>
              <w:jc w:val="center"/>
            </w:pPr>
            <w:r w:rsidRPr="00665DAF">
              <w:rPr>
                <w:rFonts w:ascii="Times New Roman" w:hAnsi="Times New Roman" w:cs="Times New Roman"/>
              </w:rPr>
              <w:t>Ecole</w:t>
            </w:r>
          </w:p>
        </w:tc>
        <w:tc>
          <w:tcPr>
            <w:tcW w:w="1984" w:type="dxa"/>
          </w:tcPr>
          <w:p w14:paraId="413BD655"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11h30-13h30</w:t>
            </w:r>
          </w:p>
          <w:p w14:paraId="2F9A570B"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Maison</w:t>
            </w:r>
          </w:p>
        </w:tc>
        <w:tc>
          <w:tcPr>
            <w:tcW w:w="2410" w:type="dxa"/>
          </w:tcPr>
          <w:p w14:paraId="4F0A0482"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13h30-15 h 45</w:t>
            </w:r>
          </w:p>
          <w:p w14:paraId="4E5BBBF4"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Ecole ou maison</w:t>
            </w:r>
          </w:p>
        </w:tc>
        <w:tc>
          <w:tcPr>
            <w:tcW w:w="1978" w:type="dxa"/>
          </w:tcPr>
          <w:p w14:paraId="3046597B"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A partir de 15 h 45</w:t>
            </w:r>
          </w:p>
          <w:p w14:paraId="15E3955C" w14:textId="77777777" w:rsidR="00C80DFB" w:rsidRPr="00665DAF" w:rsidRDefault="00C80DFB" w:rsidP="00934803">
            <w:pPr>
              <w:tabs>
                <w:tab w:val="left" w:pos="7995"/>
              </w:tabs>
              <w:jc w:val="center"/>
              <w:rPr>
                <w:rFonts w:ascii="Times New Roman" w:hAnsi="Times New Roman" w:cs="Times New Roman"/>
              </w:rPr>
            </w:pPr>
            <w:r w:rsidRPr="00665DAF">
              <w:rPr>
                <w:rFonts w:ascii="Times New Roman" w:hAnsi="Times New Roman" w:cs="Times New Roman"/>
              </w:rPr>
              <w:t>Maison</w:t>
            </w:r>
          </w:p>
        </w:tc>
      </w:tr>
    </w:tbl>
    <w:p w14:paraId="500C8116" w14:textId="72670766" w:rsidR="00C80DFB" w:rsidRDefault="003E5539" w:rsidP="00843014">
      <w:pPr>
        <w:spacing w:before="240" w:after="240" w:line="240" w:lineRule="auto"/>
        <w:jc w:val="both"/>
        <w:rPr>
          <w:rFonts w:ascii="Times New Roman" w:hAnsi="Times New Roman" w:cs="Times New Roman"/>
          <w:sz w:val="24"/>
          <w:szCs w:val="24"/>
        </w:rPr>
      </w:pPr>
      <w:r>
        <w:rPr>
          <w:rFonts w:ascii="Times New Roman" w:hAnsi="Times New Roman" w:cs="Times New Roman"/>
        </w:rPr>
        <w:tab/>
      </w:r>
    </w:p>
    <w:p w14:paraId="7593CABD" w14:textId="488160C1" w:rsidR="00E663B8" w:rsidRDefault="00E663B8" w:rsidP="00C80DFB">
      <w:pPr>
        <w:rPr>
          <w:rFonts w:ascii="Times New Roman" w:hAnsi="Times New Roman" w:cs="Times New Roman"/>
          <w:sz w:val="24"/>
          <w:szCs w:val="24"/>
        </w:rPr>
      </w:pPr>
    </w:p>
    <w:p w14:paraId="266997F1" w14:textId="77777777" w:rsidR="00C80DFB" w:rsidRPr="00C80DFB" w:rsidRDefault="00C80DFB" w:rsidP="00C80DFB">
      <w:pPr>
        <w:rPr>
          <w:rFonts w:ascii="Times New Roman" w:hAnsi="Times New Roman" w:cs="Times New Roman"/>
          <w:sz w:val="24"/>
          <w:szCs w:val="24"/>
        </w:rPr>
      </w:pPr>
    </w:p>
    <w:sectPr w:rsidR="00C80DFB" w:rsidRPr="00C80DFB" w:rsidSect="00372916">
      <w:footerReference w:type="default" r:id="rId10"/>
      <w:pgSz w:w="11906" w:h="16838"/>
      <w:pgMar w:top="851" w:right="851" w:bottom="851" w:left="85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28A39" w14:textId="77777777" w:rsidR="003539BF" w:rsidRDefault="003539BF" w:rsidP="00E42219">
      <w:pPr>
        <w:spacing w:after="0" w:line="240" w:lineRule="auto"/>
      </w:pPr>
      <w:r>
        <w:separator/>
      </w:r>
    </w:p>
  </w:endnote>
  <w:endnote w:type="continuationSeparator" w:id="0">
    <w:p w14:paraId="491DA305" w14:textId="77777777" w:rsidR="003539BF" w:rsidRDefault="003539BF" w:rsidP="00E4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547362"/>
      <w:docPartObj>
        <w:docPartGallery w:val="Page Numbers (Bottom of Page)"/>
        <w:docPartUnique/>
      </w:docPartObj>
    </w:sdtPr>
    <w:sdtEndPr/>
    <w:sdtContent>
      <w:p w14:paraId="455C0D0A" w14:textId="6AD9A5EB" w:rsidR="003E5539" w:rsidRDefault="003E5539">
        <w:pPr>
          <w:pStyle w:val="Pieddepage"/>
          <w:jc w:val="right"/>
        </w:pPr>
        <w:r>
          <w:t xml:space="preserve">Projet de vie de </w:t>
        </w:r>
        <w:r w:rsidR="004077C0">
          <w:t xml:space="preserve">....  </w:t>
        </w:r>
        <w:r>
          <w:t xml:space="preserve">– page </w:t>
        </w:r>
        <w:r>
          <w:fldChar w:fldCharType="begin"/>
        </w:r>
        <w:r>
          <w:instrText>PAGE   \* MERGEFORMAT</w:instrText>
        </w:r>
        <w:r>
          <w:fldChar w:fldCharType="separate"/>
        </w:r>
        <w:r w:rsidR="007D0A78">
          <w:rPr>
            <w:noProof/>
          </w:rPr>
          <w:t>4</w:t>
        </w:r>
        <w:r>
          <w:fldChar w:fldCharType="end"/>
        </w:r>
        <w:r>
          <w:t>/</w:t>
        </w:r>
        <w:r w:rsidR="00843014">
          <w:t>4</w:t>
        </w:r>
      </w:p>
    </w:sdtContent>
  </w:sdt>
  <w:p w14:paraId="776D05A8" w14:textId="77777777" w:rsidR="003E5539" w:rsidRDefault="003E55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16D2A" w14:textId="77777777" w:rsidR="003539BF" w:rsidRDefault="003539BF" w:rsidP="00E42219">
      <w:pPr>
        <w:spacing w:after="0" w:line="240" w:lineRule="auto"/>
      </w:pPr>
      <w:r>
        <w:separator/>
      </w:r>
    </w:p>
  </w:footnote>
  <w:footnote w:type="continuationSeparator" w:id="0">
    <w:p w14:paraId="6745A046" w14:textId="77777777" w:rsidR="003539BF" w:rsidRDefault="003539BF" w:rsidP="00E42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B45CC"/>
    <w:multiLevelType w:val="multilevel"/>
    <w:tmpl w:val="BF84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3502C"/>
    <w:multiLevelType w:val="hybridMultilevel"/>
    <w:tmpl w:val="9F527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44225C"/>
    <w:multiLevelType w:val="multilevel"/>
    <w:tmpl w:val="BC1E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E0F69"/>
    <w:multiLevelType w:val="hybridMultilevel"/>
    <w:tmpl w:val="49A230C4"/>
    <w:lvl w:ilvl="0" w:tplc="F2C65E84">
      <w:numFmt w:val="bullet"/>
      <w:lvlText w:val="-"/>
      <w:lvlJc w:val="left"/>
      <w:pPr>
        <w:ind w:left="720" w:hanging="360"/>
      </w:pPr>
      <w:rPr>
        <w:rFonts w:ascii="Times New Roman" w:eastAsiaTheme="minorHAnsi" w:hAnsi="Times New Roman" w:cs="Times New Roman"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6B1ED6"/>
    <w:multiLevelType w:val="multilevel"/>
    <w:tmpl w:val="5F06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FB753B"/>
    <w:multiLevelType w:val="hybridMultilevel"/>
    <w:tmpl w:val="2D6AB6B0"/>
    <w:lvl w:ilvl="0" w:tplc="F2C65E84">
      <w:numFmt w:val="bullet"/>
      <w:lvlText w:val="-"/>
      <w:lvlJc w:val="left"/>
      <w:pPr>
        <w:ind w:left="720" w:hanging="360"/>
      </w:pPr>
      <w:rPr>
        <w:rFonts w:ascii="Times New Roman" w:eastAsiaTheme="minorHAnsi" w:hAnsi="Times New Roman" w:cs="Times New Roman" w:hint="default"/>
      </w:rPr>
    </w:lvl>
    <w:lvl w:ilvl="1" w:tplc="040C0001">
      <w:start w:val="1"/>
      <w:numFmt w:val="bullet"/>
      <w:lvlText w:val=""/>
      <w:lvlJc w:val="left"/>
      <w:pPr>
        <w:ind w:left="1440" w:hanging="360"/>
      </w:pPr>
      <w:rPr>
        <w:rFonts w:ascii="Symbol" w:hAnsi="Symbol" w:hint="default"/>
      </w:rPr>
    </w:lvl>
    <w:lvl w:ilvl="2" w:tplc="040C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361AB2"/>
    <w:multiLevelType w:val="multilevel"/>
    <w:tmpl w:val="91BA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096E42"/>
    <w:multiLevelType w:val="hybridMultilevel"/>
    <w:tmpl w:val="59F22326"/>
    <w:lvl w:ilvl="0" w:tplc="F2C65E84">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BCE0FB2"/>
    <w:multiLevelType w:val="hybridMultilevel"/>
    <w:tmpl w:val="BEB48416"/>
    <w:lvl w:ilvl="0" w:tplc="F2C65E84">
      <w:numFmt w:val="bullet"/>
      <w:lvlText w:val="-"/>
      <w:lvlJc w:val="left"/>
      <w:pPr>
        <w:ind w:left="1428" w:hanging="360"/>
      </w:pPr>
      <w:rPr>
        <w:rFonts w:ascii="Times New Roman" w:eastAsiaTheme="minorHAnsi"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6F2813FB"/>
    <w:multiLevelType w:val="hybridMultilevel"/>
    <w:tmpl w:val="631A579C"/>
    <w:lvl w:ilvl="0" w:tplc="F2C65E8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9"/>
  </w:num>
  <w:num w:numId="6">
    <w:abstractNumId w:val="4"/>
  </w:num>
  <w:num w:numId="7">
    <w:abstractNumId w:val="0"/>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A8"/>
    <w:rsid w:val="0001156B"/>
    <w:rsid w:val="00035953"/>
    <w:rsid w:val="00076C82"/>
    <w:rsid w:val="000958EC"/>
    <w:rsid w:val="0011467B"/>
    <w:rsid w:val="001B771D"/>
    <w:rsid w:val="001D3AC9"/>
    <w:rsid w:val="001E54BC"/>
    <w:rsid w:val="0021222C"/>
    <w:rsid w:val="002D26DF"/>
    <w:rsid w:val="002E1A2F"/>
    <w:rsid w:val="003376A8"/>
    <w:rsid w:val="00346852"/>
    <w:rsid w:val="003539BF"/>
    <w:rsid w:val="00372916"/>
    <w:rsid w:val="00377F48"/>
    <w:rsid w:val="003D17CB"/>
    <w:rsid w:val="003E4574"/>
    <w:rsid w:val="003E5539"/>
    <w:rsid w:val="003F5D40"/>
    <w:rsid w:val="004077C0"/>
    <w:rsid w:val="00457D5D"/>
    <w:rsid w:val="0047790A"/>
    <w:rsid w:val="004B3ADE"/>
    <w:rsid w:val="004C043F"/>
    <w:rsid w:val="004D5493"/>
    <w:rsid w:val="004E5018"/>
    <w:rsid w:val="005319C2"/>
    <w:rsid w:val="00543EEA"/>
    <w:rsid w:val="00586126"/>
    <w:rsid w:val="005B3D77"/>
    <w:rsid w:val="006A2BA0"/>
    <w:rsid w:val="006F52D0"/>
    <w:rsid w:val="007D0A78"/>
    <w:rsid w:val="007F6678"/>
    <w:rsid w:val="008319A3"/>
    <w:rsid w:val="00843014"/>
    <w:rsid w:val="008442A5"/>
    <w:rsid w:val="008D1365"/>
    <w:rsid w:val="008E3E89"/>
    <w:rsid w:val="008F79C6"/>
    <w:rsid w:val="009128BD"/>
    <w:rsid w:val="00935271"/>
    <w:rsid w:val="00947519"/>
    <w:rsid w:val="009A798F"/>
    <w:rsid w:val="009A7A89"/>
    <w:rsid w:val="009E58B0"/>
    <w:rsid w:val="00A52EE2"/>
    <w:rsid w:val="00B34D86"/>
    <w:rsid w:val="00B760BA"/>
    <w:rsid w:val="00B92039"/>
    <w:rsid w:val="00B94D02"/>
    <w:rsid w:val="00C34E0A"/>
    <w:rsid w:val="00C80DFB"/>
    <w:rsid w:val="00C87BFD"/>
    <w:rsid w:val="00CE133D"/>
    <w:rsid w:val="00D078B2"/>
    <w:rsid w:val="00DF4089"/>
    <w:rsid w:val="00E41BF7"/>
    <w:rsid w:val="00E42219"/>
    <w:rsid w:val="00E64691"/>
    <w:rsid w:val="00E663B8"/>
    <w:rsid w:val="00E857EB"/>
    <w:rsid w:val="00EC0276"/>
    <w:rsid w:val="00EE19B2"/>
    <w:rsid w:val="00F05299"/>
    <w:rsid w:val="00F22642"/>
    <w:rsid w:val="00F2545B"/>
    <w:rsid w:val="00F62733"/>
    <w:rsid w:val="00FB2A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693D43"/>
  <w15:chartTrackingRefBased/>
  <w15:docId w15:val="{5F98C8ED-EA50-4E9C-9C6C-DFC6ADCA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76A8"/>
    <w:pPr>
      <w:ind w:left="720"/>
      <w:contextualSpacing/>
    </w:pPr>
  </w:style>
  <w:style w:type="paragraph" w:styleId="En-tte">
    <w:name w:val="header"/>
    <w:basedOn w:val="Normal"/>
    <w:link w:val="En-tteCar"/>
    <w:uiPriority w:val="99"/>
    <w:unhideWhenUsed/>
    <w:rsid w:val="00E42219"/>
    <w:pPr>
      <w:tabs>
        <w:tab w:val="center" w:pos="4536"/>
        <w:tab w:val="right" w:pos="9072"/>
      </w:tabs>
      <w:spacing w:after="0" w:line="240" w:lineRule="auto"/>
    </w:pPr>
  </w:style>
  <w:style w:type="character" w:customStyle="1" w:styleId="En-tteCar">
    <w:name w:val="En-tête Car"/>
    <w:basedOn w:val="Policepardfaut"/>
    <w:link w:val="En-tte"/>
    <w:uiPriority w:val="99"/>
    <w:rsid w:val="00E42219"/>
  </w:style>
  <w:style w:type="paragraph" w:styleId="Pieddepage">
    <w:name w:val="footer"/>
    <w:basedOn w:val="Normal"/>
    <w:link w:val="PieddepageCar"/>
    <w:uiPriority w:val="99"/>
    <w:unhideWhenUsed/>
    <w:rsid w:val="00E422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219"/>
  </w:style>
  <w:style w:type="table" w:styleId="Grilledutableau">
    <w:name w:val="Table Grid"/>
    <w:basedOn w:val="TableauNormal"/>
    <w:uiPriority w:val="39"/>
    <w:rsid w:val="0093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E64691"/>
    <w:rPr>
      <w:b/>
      <w:bCs/>
    </w:rPr>
  </w:style>
  <w:style w:type="character" w:customStyle="1" w:styleId="apple-converted-space">
    <w:name w:val="apple-converted-space"/>
    <w:basedOn w:val="Policepardfaut"/>
    <w:rsid w:val="00E64691"/>
  </w:style>
  <w:style w:type="character" w:styleId="Lienhypertexte">
    <w:name w:val="Hyperlink"/>
    <w:basedOn w:val="Policepardfaut"/>
    <w:uiPriority w:val="99"/>
    <w:semiHidden/>
    <w:unhideWhenUsed/>
    <w:rsid w:val="00E64691"/>
    <w:rPr>
      <w:color w:val="0000FF"/>
      <w:u w:val="single"/>
    </w:rPr>
  </w:style>
  <w:style w:type="paragraph" w:styleId="NormalWeb">
    <w:name w:val="Normal (Web)"/>
    <w:basedOn w:val="Normal"/>
    <w:uiPriority w:val="99"/>
    <w:semiHidden/>
    <w:unhideWhenUsed/>
    <w:rsid w:val="006F52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24">
      <w:bodyDiv w:val="1"/>
      <w:marLeft w:val="0"/>
      <w:marRight w:val="0"/>
      <w:marTop w:val="0"/>
      <w:marBottom w:val="0"/>
      <w:divBdr>
        <w:top w:val="none" w:sz="0" w:space="0" w:color="auto"/>
        <w:left w:val="none" w:sz="0" w:space="0" w:color="auto"/>
        <w:bottom w:val="none" w:sz="0" w:space="0" w:color="auto"/>
        <w:right w:val="none" w:sz="0" w:space="0" w:color="auto"/>
      </w:divBdr>
    </w:div>
    <w:div w:id="173542079">
      <w:bodyDiv w:val="1"/>
      <w:marLeft w:val="0"/>
      <w:marRight w:val="0"/>
      <w:marTop w:val="0"/>
      <w:marBottom w:val="0"/>
      <w:divBdr>
        <w:top w:val="none" w:sz="0" w:space="0" w:color="auto"/>
        <w:left w:val="none" w:sz="0" w:space="0" w:color="auto"/>
        <w:bottom w:val="none" w:sz="0" w:space="0" w:color="auto"/>
        <w:right w:val="none" w:sz="0" w:space="0" w:color="auto"/>
      </w:divBdr>
    </w:div>
    <w:div w:id="853227792">
      <w:bodyDiv w:val="1"/>
      <w:marLeft w:val="0"/>
      <w:marRight w:val="0"/>
      <w:marTop w:val="0"/>
      <w:marBottom w:val="0"/>
      <w:divBdr>
        <w:top w:val="none" w:sz="0" w:space="0" w:color="auto"/>
        <w:left w:val="none" w:sz="0" w:space="0" w:color="auto"/>
        <w:bottom w:val="none" w:sz="0" w:space="0" w:color="auto"/>
        <w:right w:val="none" w:sz="0" w:space="0" w:color="auto"/>
      </w:divBdr>
    </w:div>
    <w:div w:id="1644265146">
      <w:bodyDiv w:val="1"/>
      <w:marLeft w:val="0"/>
      <w:marRight w:val="0"/>
      <w:marTop w:val="0"/>
      <w:marBottom w:val="0"/>
      <w:divBdr>
        <w:top w:val="none" w:sz="0" w:space="0" w:color="auto"/>
        <w:left w:val="none" w:sz="0" w:space="0" w:color="auto"/>
        <w:bottom w:val="none" w:sz="0" w:space="0" w:color="auto"/>
        <w:right w:val="none" w:sz="0" w:space="0" w:color="auto"/>
      </w:divBdr>
    </w:div>
    <w:div w:id="167407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aritepartenariat.chez-alice.fr/page22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laritepartenariat.chez-alice.fr/page17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5290E-4278-4027-B1D3-0500FCCB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2005</Words>
  <Characters>11033</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Maman que j'aime</dc:creator>
  <cp:keywords/>
  <dc:description/>
  <cp:lastModifiedBy>Myriam</cp:lastModifiedBy>
  <cp:revision>10</cp:revision>
  <dcterms:created xsi:type="dcterms:W3CDTF">2017-05-29T13:55:00Z</dcterms:created>
  <dcterms:modified xsi:type="dcterms:W3CDTF">2017-05-29T16:12:00Z</dcterms:modified>
</cp:coreProperties>
</file>